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AD" w:rsidRPr="009C20D2" w:rsidRDefault="00A605AD" w:rsidP="00355849">
      <w:pPr>
        <w:spacing w:before="120" w:after="120"/>
        <w:ind w:left="425"/>
        <w:contextualSpacing/>
        <w:jc w:val="both"/>
        <w:rPr>
          <w:rFonts w:ascii="Times New Roman" w:eastAsia="Times New Roman" w:hAnsi="Times New Roman" w:cs="Times New Roman"/>
          <w:position w:val="-1"/>
          <w:sz w:val="24"/>
          <w:szCs w:val="24"/>
          <w:lang w:eastAsia="en-US"/>
        </w:rPr>
      </w:pPr>
      <w:bookmarkStart w:id="0" w:name="_GoBack"/>
      <w:bookmarkEnd w:id="0"/>
      <w:r w:rsidRPr="00A605AD">
        <w:rPr>
          <w:rFonts w:ascii="Times New Roman" w:eastAsia="Times New Roman" w:hAnsi="Times New Roman" w:cs="Times New Roman"/>
          <w:b/>
          <w:position w:val="-1"/>
          <w:sz w:val="24"/>
          <w:szCs w:val="24"/>
          <w:lang w:eastAsia="en-US"/>
        </w:rPr>
        <w:t>Genel Hususlar</w:t>
      </w:r>
    </w:p>
    <w:p w:rsidR="00703253" w:rsidRPr="00703253" w:rsidRDefault="00355849" w:rsidP="00355849">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w:t>
      </w:r>
      <w:r w:rsidR="00703253" w:rsidRPr="00703253">
        <w:rPr>
          <w:rFonts w:ascii="Times New Roman" w:eastAsia="Times New Roman" w:hAnsi="Times New Roman" w:cs="Times New Roman"/>
          <w:position w:val="-1"/>
          <w:sz w:val="24"/>
          <w:szCs w:val="24"/>
          <w:lang w:eastAsia="en-US"/>
        </w:rPr>
        <w:t xml:space="preserve"> işletmecileri, tesisin tamamında sosyal mesafe önlemlerini almakla yükümlüdür. Genel kullanım alanlarına ve oturum düzenine ilişkin sosyal mesafe planı hazırlanmalı, tesisin misafir kapasitesi sosyal mesafe planına göre belirlenmeli, bu kapasiteye uygun sayıda misafir kabul edilmeli ve kapasite bilgisi tesisin girişinde görülebilir bir yere asılmalıdır.</w:t>
      </w:r>
      <w:r>
        <w:rPr>
          <w:rFonts w:ascii="Times New Roman" w:eastAsia="Times New Roman" w:hAnsi="Times New Roman" w:cs="Times New Roman"/>
          <w:position w:val="-1"/>
          <w:sz w:val="24"/>
          <w:szCs w:val="24"/>
          <w:lang w:eastAsia="en-US"/>
        </w:rPr>
        <w:t xml:space="preserve"> Sosyal mesafe planına uymayan mekânlarda misafir kabul edilmemelidir.</w:t>
      </w:r>
    </w:p>
    <w:p w:rsidR="00703253" w:rsidRDefault="00355849" w:rsidP="00355849">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 xml:space="preserve">Çay ocaklarında </w:t>
      </w:r>
      <w:r w:rsidR="00D94F22" w:rsidRPr="00703253">
        <w:rPr>
          <w:rFonts w:ascii="Times New Roman" w:eastAsia="Times New Roman" w:hAnsi="Times New Roman" w:cs="Times New Roman"/>
          <w:position w:val="-1"/>
          <w:sz w:val="24"/>
          <w:szCs w:val="24"/>
          <w:lang w:eastAsia="en-US"/>
        </w:rPr>
        <w:t xml:space="preserve">misafir ile personelin kolayca görebileceği genel kullanım alanlarında, tesiste uygulanan ve uyulması gereken </w:t>
      </w:r>
      <w:r>
        <w:rPr>
          <w:rFonts w:ascii="Times New Roman" w:eastAsia="Times New Roman" w:hAnsi="Times New Roman" w:cs="Times New Roman"/>
          <w:position w:val="-1"/>
          <w:sz w:val="24"/>
          <w:szCs w:val="24"/>
          <w:lang w:eastAsia="en-US"/>
        </w:rPr>
        <w:t>bulaşıcı hastalık</w:t>
      </w:r>
      <w:r w:rsidR="00D94F22" w:rsidRPr="00703253">
        <w:rPr>
          <w:rFonts w:ascii="Times New Roman" w:eastAsia="Times New Roman" w:hAnsi="Times New Roman" w:cs="Times New Roman"/>
          <w:position w:val="-1"/>
          <w:sz w:val="24"/>
          <w:szCs w:val="24"/>
          <w:lang w:eastAsia="en-US"/>
        </w:rPr>
        <w:t xml:space="preserve"> tedbirleri ve kurallarının yer aldığı panolar düzenlenmelidir.</w:t>
      </w:r>
    </w:p>
    <w:p w:rsidR="00703253" w:rsidRDefault="00355849" w:rsidP="00355849">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Bulaşıcı hastalık</w:t>
      </w:r>
      <w:r w:rsidR="00703253" w:rsidRPr="00703253">
        <w:rPr>
          <w:rFonts w:ascii="Times New Roman" w:eastAsia="Times New Roman" w:hAnsi="Times New Roman" w:cs="Times New Roman"/>
          <w:position w:val="-1"/>
          <w:sz w:val="24"/>
          <w:szCs w:val="24"/>
          <w:lang w:eastAsia="en-US"/>
        </w:rPr>
        <w:t xml:space="preserve"> tedbirlerine yönelik </w:t>
      </w:r>
      <w:r>
        <w:rPr>
          <w:rFonts w:ascii="Times New Roman" w:eastAsia="Times New Roman" w:hAnsi="Times New Roman" w:cs="Times New Roman"/>
          <w:position w:val="-1"/>
          <w:sz w:val="24"/>
          <w:szCs w:val="24"/>
          <w:lang w:eastAsia="en-US"/>
        </w:rPr>
        <w:t>çay ocaklarının</w:t>
      </w:r>
      <w:r w:rsidR="00703253" w:rsidRPr="00703253">
        <w:rPr>
          <w:rFonts w:ascii="Times New Roman" w:eastAsia="Times New Roman" w:hAnsi="Times New Roman" w:cs="Times New Roman"/>
          <w:position w:val="-1"/>
          <w:sz w:val="24"/>
          <w:szCs w:val="24"/>
          <w:lang w:eastAsia="en-US"/>
        </w:rPr>
        <w:t xml:space="preserve"> temizliği “</w:t>
      </w:r>
      <w:r w:rsidRPr="00355849">
        <w:rPr>
          <w:rFonts w:ascii="Times New Roman" w:eastAsia="Times New Roman" w:hAnsi="Times New Roman" w:cs="Times New Roman"/>
          <w:position w:val="-1"/>
          <w:sz w:val="24"/>
          <w:szCs w:val="24"/>
          <w:lang w:eastAsia="en-US"/>
        </w:rPr>
        <w:t>TL.010 Mutfak Temizlik Talimatı</w:t>
      </w:r>
      <w:r w:rsidRPr="00703253">
        <w:rPr>
          <w:rFonts w:ascii="Times New Roman" w:eastAsia="Times New Roman" w:hAnsi="Times New Roman" w:cs="Times New Roman"/>
          <w:position w:val="-1"/>
          <w:sz w:val="24"/>
          <w:szCs w:val="24"/>
          <w:lang w:eastAsia="en-US"/>
        </w:rPr>
        <w:t>na</w:t>
      </w:r>
      <w:r w:rsidR="00703253" w:rsidRPr="00703253">
        <w:rPr>
          <w:rFonts w:ascii="Times New Roman" w:eastAsia="Times New Roman" w:hAnsi="Times New Roman" w:cs="Times New Roman"/>
          <w:position w:val="-1"/>
          <w:sz w:val="24"/>
          <w:szCs w:val="24"/>
          <w:lang w:eastAsia="en-US"/>
        </w:rPr>
        <w:t>” uygun olarak düzenli olarak yapılmalı, gıda güvenliği ile haşere ve zararlılarla mücadele sağlanmalıdır.</w:t>
      </w:r>
    </w:p>
    <w:p w:rsidR="00D61375" w:rsidRDefault="00D61375" w:rsidP="00355849">
      <w:pPr>
        <w:spacing w:before="120" w:after="120"/>
        <w:contextualSpacing/>
        <w:jc w:val="both"/>
        <w:rPr>
          <w:rFonts w:ascii="Times New Roman" w:eastAsia="Times New Roman" w:hAnsi="Times New Roman" w:cs="Times New Roman"/>
          <w:position w:val="-1"/>
          <w:sz w:val="24"/>
          <w:szCs w:val="24"/>
          <w:lang w:eastAsia="en-US"/>
        </w:rPr>
      </w:pPr>
    </w:p>
    <w:p w:rsidR="00D61375" w:rsidRPr="00703253" w:rsidRDefault="00D61375" w:rsidP="00355849">
      <w:pPr>
        <w:spacing w:before="120" w:after="120"/>
        <w:ind w:left="425"/>
        <w:contextualSpacing/>
        <w:jc w:val="both"/>
        <w:rPr>
          <w:rFonts w:ascii="Times New Roman" w:eastAsia="Times New Roman" w:hAnsi="Times New Roman" w:cs="Times New Roman"/>
          <w:position w:val="-1"/>
          <w:sz w:val="24"/>
          <w:szCs w:val="24"/>
          <w:lang w:eastAsia="en-US"/>
        </w:rPr>
      </w:pPr>
      <w:r w:rsidRPr="005F68D2">
        <w:rPr>
          <w:rFonts w:ascii="Times New Roman" w:eastAsia="Times New Roman" w:hAnsi="Times New Roman" w:cs="Times New Roman"/>
          <w:b/>
          <w:position w:val="-1"/>
          <w:sz w:val="24"/>
          <w:szCs w:val="24"/>
          <w:lang w:eastAsia="en-US"/>
        </w:rPr>
        <w:t>Misafir Kabulü</w:t>
      </w:r>
    </w:p>
    <w:p w:rsidR="00D61375" w:rsidRPr="00D61375" w:rsidRDefault="00355849" w:rsidP="00355849">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ocaklarının</w:t>
      </w:r>
      <w:r w:rsidR="00D61375" w:rsidRPr="00D61375">
        <w:rPr>
          <w:rFonts w:ascii="Times New Roman" w:eastAsia="Times New Roman" w:hAnsi="Times New Roman" w:cs="Times New Roman"/>
          <w:position w:val="-1"/>
          <w:sz w:val="24"/>
          <w:szCs w:val="24"/>
          <w:lang w:eastAsia="en-US"/>
        </w:rPr>
        <w:t xml:space="preserve"> girişlerinde el antiseptiği bulundurulmalı</w:t>
      </w:r>
      <w:r w:rsidR="00512E6B">
        <w:rPr>
          <w:rFonts w:ascii="Times New Roman" w:eastAsia="Times New Roman" w:hAnsi="Times New Roman" w:cs="Times New Roman"/>
          <w:position w:val="-1"/>
          <w:sz w:val="24"/>
          <w:szCs w:val="24"/>
          <w:lang w:eastAsia="en-US"/>
        </w:rPr>
        <w:t>,</w:t>
      </w:r>
      <w:r w:rsidR="00D61375" w:rsidRPr="00D61375">
        <w:rPr>
          <w:rFonts w:ascii="Times New Roman" w:eastAsia="Times New Roman" w:hAnsi="Times New Roman" w:cs="Times New Roman"/>
          <w:position w:val="-1"/>
          <w:sz w:val="24"/>
          <w:szCs w:val="24"/>
          <w:lang w:eastAsia="en-US"/>
        </w:rPr>
        <w:t xml:space="preserve"> </w:t>
      </w:r>
      <w:r w:rsidR="00512E6B" w:rsidRPr="005F68D2">
        <w:rPr>
          <w:rFonts w:ascii="Times New Roman" w:eastAsia="Times New Roman" w:hAnsi="Times New Roman" w:cs="Times New Roman"/>
          <w:position w:val="-1"/>
          <w:sz w:val="24"/>
          <w:szCs w:val="24"/>
          <w:lang w:eastAsia="en-US"/>
        </w:rPr>
        <w:t>misafirlerin el antisepti</w:t>
      </w:r>
      <w:r w:rsidR="00512E6B">
        <w:rPr>
          <w:rFonts w:ascii="Times New Roman" w:eastAsia="Times New Roman" w:hAnsi="Times New Roman" w:cs="Times New Roman"/>
          <w:position w:val="-1"/>
          <w:sz w:val="24"/>
          <w:szCs w:val="24"/>
          <w:lang w:eastAsia="en-US"/>
        </w:rPr>
        <w:t xml:space="preserve">ği veya sabunla kurallara uygun el </w:t>
      </w:r>
      <w:r w:rsidR="00512E6B" w:rsidRPr="005F68D2">
        <w:rPr>
          <w:rFonts w:ascii="Times New Roman" w:eastAsia="Times New Roman" w:hAnsi="Times New Roman" w:cs="Times New Roman"/>
          <w:position w:val="-1"/>
          <w:sz w:val="24"/>
          <w:szCs w:val="24"/>
          <w:lang w:eastAsia="en-US"/>
        </w:rPr>
        <w:t>temizl</w:t>
      </w:r>
      <w:r w:rsidR="00512E6B">
        <w:rPr>
          <w:rFonts w:ascii="Times New Roman" w:eastAsia="Times New Roman" w:hAnsi="Times New Roman" w:cs="Times New Roman"/>
          <w:position w:val="-1"/>
          <w:sz w:val="24"/>
          <w:szCs w:val="24"/>
          <w:lang w:eastAsia="en-US"/>
        </w:rPr>
        <w:t>iği yapıldıktan sonra</w:t>
      </w:r>
      <w:r w:rsidR="00D61375" w:rsidRPr="00D61375">
        <w:rPr>
          <w:rFonts w:ascii="Times New Roman" w:eastAsia="Times New Roman" w:hAnsi="Times New Roman" w:cs="Times New Roman"/>
          <w:position w:val="-1"/>
          <w:sz w:val="24"/>
          <w:szCs w:val="24"/>
          <w:lang w:eastAsia="en-US"/>
        </w:rPr>
        <w:t xml:space="preserve"> girişleri sağlanmalıdır.</w:t>
      </w:r>
    </w:p>
    <w:p w:rsidR="00D61375" w:rsidRDefault="00355849" w:rsidP="00355849">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ocaklarına</w:t>
      </w:r>
      <w:r w:rsidR="00512E6B">
        <w:rPr>
          <w:rFonts w:ascii="Times New Roman" w:eastAsia="Times New Roman" w:hAnsi="Times New Roman" w:cs="Times New Roman"/>
          <w:position w:val="-1"/>
          <w:sz w:val="24"/>
          <w:szCs w:val="24"/>
          <w:lang w:eastAsia="en-US"/>
        </w:rPr>
        <w:t xml:space="preserve"> maskesiz misafir içeri alınmamalı</w:t>
      </w:r>
      <w:r w:rsidR="00D61375" w:rsidRPr="00D61375">
        <w:rPr>
          <w:rFonts w:ascii="Times New Roman" w:eastAsia="Times New Roman" w:hAnsi="Times New Roman" w:cs="Times New Roman"/>
          <w:position w:val="-1"/>
          <w:sz w:val="24"/>
          <w:szCs w:val="24"/>
          <w:lang w:eastAsia="en-US"/>
        </w:rPr>
        <w:t xml:space="preserve">, misafirlerin yeme-içme faaliyeti dışında ve masadan </w:t>
      </w:r>
      <w:r w:rsidR="00512E6B">
        <w:rPr>
          <w:rFonts w:ascii="Times New Roman" w:eastAsia="Times New Roman" w:hAnsi="Times New Roman" w:cs="Times New Roman"/>
          <w:position w:val="-1"/>
          <w:sz w:val="24"/>
          <w:szCs w:val="24"/>
          <w:lang w:eastAsia="en-US"/>
        </w:rPr>
        <w:t>her kalktıklarında maske takmaları sağlanmalıdır.</w:t>
      </w:r>
    </w:p>
    <w:p w:rsidR="00D61375" w:rsidRDefault="00D61375" w:rsidP="00355849">
      <w:pPr>
        <w:spacing w:before="120" w:after="120"/>
        <w:contextualSpacing/>
        <w:jc w:val="both"/>
        <w:rPr>
          <w:rFonts w:ascii="Times New Roman" w:eastAsia="Times New Roman" w:hAnsi="Times New Roman" w:cs="Times New Roman"/>
          <w:position w:val="-1"/>
          <w:sz w:val="24"/>
          <w:szCs w:val="24"/>
          <w:lang w:eastAsia="en-US"/>
        </w:rPr>
      </w:pPr>
    </w:p>
    <w:p w:rsidR="00D61375" w:rsidRPr="00D61375" w:rsidRDefault="00355849" w:rsidP="00355849">
      <w:pPr>
        <w:spacing w:before="120" w:after="120"/>
        <w:ind w:left="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b/>
          <w:position w:val="-1"/>
          <w:sz w:val="24"/>
          <w:szCs w:val="24"/>
          <w:lang w:eastAsia="en-US"/>
        </w:rPr>
        <w:t>Çay Ocağı</w:t>
      </w:r>
      <w:r w:rsidR="00D61375" w:rsidRPr="00D61375">
        <w:rPr>
          <w:rFonts w:ascii="Times New Roman" w:eastAsia="Times New Roman" w:hAnsi="Times New Roman" w:cs="Times New Roman"/>
          <w:b/>
          <w:position w:val="-1"/>
          <w:sz w:val="24"/>
          <w:szCs w:val="24"/>
          <w:lang w:eastAsia="en-US"/>
        </w:rPr>
        <w:t xml:space="preserve"> ve Genel Kullanım Alanları</w:t>
      </w:r>
    </w:p>
    <w:p w:rsidR="00703253" w:rsidRDefault="00355849"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ocaklarında</w:t>
      </w:r>
      <w:r w:rsidR="00D94F22" w:rsidRPr="009C20D2">
        <w:rPr>
          <w:rFonts w:ascii="Times New Roman" w:eastAsia="Times New Roman" w:hAnsi="Times New Roman" w:cs="Times New Roman"/>
          <w:position w:val="-1"/>
          <w:sz w:val="24"/>
          <w:szCs w:val="24"/>
          <w:lang w:eastAsia="en-US"/>
        </w:rPr>
        <w:t xml:space="preserve"> genel alan kullanımları</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 xml:space="preserve">ve açık alanlar </w:t>
      </w:r>
      <w:r w:rsidR="00703253" w:rsidRPr="009C20D2">
        <w:rPr>
          <w:rFonts w:ascii="Times New Roman" w:eastAsia="Times New Roman" w:hAnsi="Times New Roman" w:cs="Times New Roman"/>
          <w:position w:val="-1"/>
          <w:sz w:val="24"/>
          <w:szCs w:val="24"/>
          <w:lang w:eastAsia="en-US"/>
        </w:rPr>
        <w:t>dâhil</w:t>
      </w:r>
      <w:r w:rsidR="00D94F22" w:rsidRPr="009C20D2">
        <w:rPr>
          <w:rFonts w:ascii="Times New Roman" w:eastAsia="Times New Roman" w:hAnsi="Times New Roman" w:cs="Times New Roman"/>
          <w:position w:val="-1"/>
          <w:sz w:val="24"/>
          <w:szCs w:val="24"/>
          <w:lang w:eastAsia="en-US"/>
        </w:rPr>
        <w:t xml:space="preserve"> tesisin tamamı sosyal mesafe planına uygun olarak</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 xml:space="preserve">düzenlenmelidir. </w:t>
      </w:r>
    </w:p>
    <w:p w:rsidR="00D94F22" w:rsidRPr="009C20D2" w:rsidRDefault="00703253"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w:t>
      </w:r>
      <w:r w:rsidR="00D94F22" w:rsidRPr="009C20D2">
        <w:rPr>
          <w:rFonts w:ascii="Times New Roman" w:eastAsia="Times New Roman" w:hAnsi="Times New Roman" w:cs="Times New Roman"/>
          <w:position w:val="-1"/>
          <w:sz w:val="24"/>
          <w:szCs w:val="24"/>
          <w:lang w:eastAsia="en-US"/>
        </w:rPr>
        <w:t>asalar arası mesafe her yönden 1,5 metre, yan yana</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sandalyeler arası 60 cm olacak şekilde düzenlenmelidir. Grup halinde</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gelen müşteriler için masa birleştirmeleri yapıldığı takdirde diğer masalarla</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aradaki 1,5 metre mesafe korunacak şekilde yapılmalıdır.</w:t>
      </w:r>
    </w:p>
    <w:p w:rsidR="00D94F22" w:rsidRPr="009C20D2"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Masalarda sadece karşılıklı oturma düzeni sağlanmalıdır. Masa yanlarına</w:t>
      </w:r>
      <w:r w:rsidR="00B15D1C" w:rsidRPr="009C20D2">
        <w:rPr>
          <w:rFonts w:ascii="Times New Roman" w:eastAsia="Times New Roman" w:hAnsi="Times New Roman" w:cs="Times New Roman"/>
          <w:position w:val="-1"/>
          <w:sz w:val="24"/>
          <w:szCs w:val="24"/>
          <w:lang w:eastAsia="en-US"/>
        </w:rPr>
        <w:t xml:space="preserve"> </w:t>
      </w:r>
      <w:r w:rsidR="00512E6B">
        <w:rPr>
          <w:rFonts w:ascii="Times New Roman" w:eastAsia="Times New Roman" w:hAnsi="Times New Roman" w:cs="Times New Roman"/>
          <w:position w:val="-1"/>
          <w:sz w:val="24"/>
          <w:szCs w:val="24"/>
          <w:lang w:eastAsia="en-US"/>
        </w:rPr>
        <w:t>sandalye konulmamalı</w:t>
      </w:r>
      <w:r w:rsidRPr="009C20D2">
        <w:rPr>
          <w:rFonts w:ascii="Times New Roman" w:eastAsia="Times New Roman" w:hAnsi="Times New Roman" w:cs="Times New Roman"/>
          <w:position w:val="-1"/>
          <w:sz w:val="24"/>
          <w:szCs w:val="24"/>
          <w:lang w:eastAsia="en-US"/>
        </w:rPr>
        <w:t xml:space="preserve"> ve masa yanlarına oturma düzeni </w:t>
      </w:r>
      <w:r w:rsidR="00512E6B">
        <w:rPr>
          <w:rFonts w:ascii="Times New Roman" w:eastAsia="Times New Roman" w:hAnsi="Times New Roman" w:cs="Times New Roman"/>
          <w:position w:val="-1"/>
          <w:sz w:val="24"/>
          <w:szCs w:val="24"/>
          <w:lang w:eastAsia="en-US"/>
        </w:rPr>
        <w:t>oluşturulmamalıdır.</w:t>
      </w:r>
    </w:p>
    <w:p w:rsidR="00D94F22" w:rsidRPr="009C20D2"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Karşılıklı oturmada masa eni 70 cm’den küçük masalarda çapraz oturma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düzeni uygulanmalı veya karşılıklı oturma mesafesinin arttırılması amacıyla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iki masa birleştirilerek kullanılmalıdır.</w:t>
      </w:r>
    </w:p>
    <w:p w:rsidR="00D94F22"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Bütün masa düzeni kuralları masa şekline bakılmaksızın (kare, dikdörtgen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vey</w:t>
      </w:r>
      <w:r w:rsidR="00512E6B">
        <w:rPr>
          <w:rFonts w:ascii="Times New Roman" w:eastAsia="Times New Roman" w:hAnsi="Times New Roman" w:cs="Times New Roman"/>
          <w:position w:val="-1"/>
          <w:sz w:val="24"/>
          <w:szCs w:val="24"/>
          <w:lang w:eastAsia="en-US"/>
        </w:rPr>
        <w:t>a daire) her masa için uygulanmalıdır</w:t>
      </w:r>
      <w:r w:rsidRPr="009C20D2">
        <w:rPr>
          <w:rFonts w:ascii="Times New Roman" w:eastAsia="Times New Roman" w:hAnsi="Times New Roman" w:cs="Times New Roman"/>
          <w:position w:val="-1"/>
          <w:sz w:val="24"/>
          <w:szCs w:val="24"/>
          <w:lang w:eastAsia="en-US"/>
        </w:rPr>
        <w:t>.</w:t>
      </w:r>
    </w:p>
    <w:p w:rsidR="00703253" w:rsidRPr="00703253" w:rsidRDefault="00703253"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703253">
        <w:rPr>
          <w:rFonts w:ascii="Times New Roman" w:eastAsia="Times New Roman" w:hAnsi="Times New Roman" w:cs="Times New Roman"/>
          <w:position w:val="-1"/>
          <w:sz w:val="24"/>
          <w:szCs w:val="24"/>
          <w:lang w:eastAsia="en-US"/>
        </w:rPr>
        <w:t xml:space="preserve">Gerekli görülmesi durumunda masalar </w:t>
      </w:r>
      <w:proofErr w:type="spellStart"/>
      <w:r w:rsidRPr="00703253">
        <w:rPr>
          <w:rFonts w:ascii="Times New Roman" w:eastAsia="Times New Roman" w:hAnsi="Times New Roman" w:cs="Times New Roman"/>
          <w:position w:val="-1"/>
          <w:sz w:val="24"/>
          <w:szCs w:val="24"/>
          <w:lang w:eastAsia="en-US"/>
        </w:rPr>
        <w:t>separatörlerle</w:t>
      </w:r>
      <w:proofErr w:type="spellEnd"/>
      <w:r w:rsidRPr="00703253">
        <w:rPr>
          <w:rFonts w:ascii="Times New Roman" w:eastAsia="Times New Roman" w:hAnsi="Times New Roman" w:cs="Times New Roman"/>
          <w:position w:val="-1"/>
          <w:sz w:val="24"/>
          <w:szCs w:val="24"/>
          <w:lang w:eastAsia="en-US"/>
        </w:rPr>
        <w:t xml:space="preserve"> ayrılmalıdır.</w:t>
      </w:r>
    </w:p>
    <w:p w:rsidR="00FB343A" w:rsidRPr="00703253" w:rsidRDefault="00FB343A"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Masalar</w:t>
      </w:r>
      <w:r w:rsidRPr="00703253">
        <w:rPr>
          <w:rFonts w:ascii="Times New Roman" w:eastAsia="Times New Roman" w:hAnsi="Times New Roman" w:cs="Times New Roman"/>
          <w:position w:val="-1"/>
          <w:sz w:val="24"/>
          <w:szCs w:val="24"/>
          <w:lang w:eastAsia="en-US"/>
        </w:rPr>
        <w:t xml:space="preserve"> </w:t>
      </w:r>
      <w:r w:rsidR="007B017E">
        <w:rPr>
          <w:rFonts w:ascii="Times New Roman" w:eastAsia="Times New Roman" w:hAnsi="Times New Roman" w:cs="Times New Roman"/>
          <w:position w:val="-1"/>
          <w:sz w:val="24"/>
          <w:szCs w:val="24"/>
          <w:lang w:eastAsia="en-US"/>
        </w:rPr>
        <w:t xml:space="preserve">ve sandalyeler </w:t>
      </w:r>
      <w:r w:rsidRPr="00703253">
        <w:rPr>
          <w:rFonts w:ascii="Times New Roman" w:eastAsia="Times New Roman" w:hAnsi="Times New Roman" w:cs="Times New Roman"/>
          <w:position w:val="-1"/>
          <w:sz w:val="24"/>
          <w:szCs w:val="24"/>
          <w:lang w:eastAsia="en-US"/>
        </w:rPr>
        <w:t xml:space="preserve">her kullanımdan sonra uygun şekilde temizlenmelidir. Masalar her kullanım sonrası </w:t>
      </w:r>
      <w:proofErr w:type="gramStart"/>
      <w:r w:rsidRPr="00703253">
        <w:rPr>
          <w:rFonts w:ascii="Times New Roman" w:eastAsia="Times New Roman" w:hAnsi="Times New Roman" w:cs="Times New Roman"/>
          <w:position w:val="-1"/>
          <w:sz w:val="24"/>
          <w:szCs w:val="24"/>
          <w:lang w:eastAsia="en-US"/>
        </w:rPr>
        <w:t>hijyen</w:t>
      </w:r>
      <w:proofErr w:type="gramEnd"/>
      <w:r w:rsidRPr="00703253">
        <w:rPr>
          <w:rFonts w:ascii="Times New Roman" w:eastAsia="Times New Roman" w:hAnsi="Times New Roman" w:cs="Times New Roman"/>
          <w:position w:val="-1"/>
          <w:sz w:val="24"/>
          <w:szCs w:val="24"/>
          <w:lang w:eastAsia="en-US"/>
        </w:rPr>
        <w:t xml:space="preserve"> sağlayabilmek için dezenfekte edilebilir şekilde düzenlenmeli, mümkünse masalarda örtü vb. bulunmamalıdır.</w:t>
      </w:r>
    </w:p>
    <w:p w:rsidR="00703253"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703253">
        <w:rPr>
          <w:rFonts w:ascii="Times New Roman" w:eastAsia="Times New Roman" w:hAnsi="Times New Roman" w:cs="Times New Roman"/>
          <w:position w:val="-1"/>
          <w:sz w:val="24"/>
          <w:szCs w:val="24"/>
          <w:lang w:eastAsia="en-US"/>
        </w:rPr>
        <w:t>Yan yana tek kişilik oturma düzeni olan bar masası şeklindeki masalarda</w:t>
      </w:r>
      <w:r w:rsidR="00B15D1C" w:rsidRPr="00703253">
        <w:rPr>
          <w:rFonts w:ascii="Times New Roman" w:eastAsia="Times New Roman" w:hAnsi="Times New Roman" w:cs="Times New Roman"/>
          <w:position w:val="-1"/>
          <w:sz w:val="24"/>
          <w:szCs w:val="24"/>
          <w:lang w:eastAsia="en-US"/>
        </w:rPr>
        <w:t xml:space="preserve"> </w:t>
      </w:r>
      <w:r w:rsidRPr="00703253">
        <w:rPr>
          <w:rFonts w:ascii="Times New Roman" w:eastAsia="Times New Roman" w:hAnsi="Times New Roman" w:cs="Times New Roman"/>
          <w:position w:val="-1"/>
          <w:sz w:val="24"/>
          <w:szCs w:val="24"/>
          <w:lang w:eastAsia="en-US"/>
        </w:rPr>
        <w:t>sandalyeler arası mesafe 1 metre olacak şekilde düzenlenmelidir. Personel</w:t>
      </w:r>
      <w:r w:rsidR="00B15D1C" w:rsidRPr="00703253">
        <w:rPr>
          <w:rFonts w:ascii="Times New Roman" w:eastAsia="Times New Roman" w:hAnsi="Times New Roman" w:cs="Times New Roman"/>
          <w:position w:val="-1"/>
          <w:sz w:val="24"/>
          <w:szCs w:val="24"/>
          <w:lang w:eastAsia="en-US"/>
        </w:rPr>
        <w:t xml:space="preserve"> </w:t>
      </w:r>
      <w:r w:rsidRPr="00703253">
        <w:rPr>
          <w:rFonts w:ascii="Times New Roman" w:eastAsia="Times New Roman" w:hAnsi="Times New Roman" w:cs="Times New Roman"/>
          <w:position w:val="-1"/>
          <w:sz w:val="24"/>
          <w:szCs w:val="24"/>
          <w:lang w:eastAsia="en-US"/>
        </w:rPr>
        <w:t xml:space="preserve">ile </w:t>
      </w:r>
      <w:r w:rsidR="007B017E">
        <w:rPr>
          <w:rFonts w:ascii="Times New Roman" w:eastAsia="Times New Roman" w:hAnsi="Times New Roman" w:cs="Times New Roman"/>
          <w:position w:val="-1"/>
          <w:sz w:val="24"/>
          <w:szCs w:val="24"/>
          <w:lang w:eastAsia="en-US"/>
        </w:rPr>
        <w:t>misafirin</w:t>
      </w:r>
      <w:r w:rsidRPr="00703253">
        <w:rPr>
          <w:rFonts w:ascii="Times New Roman" w:eastAsia="Times New Roman" w:hAnsi="Times New Roman" w:cs="Times New Roman"/>
          <w:position w:val="-1"/>
          <w:sz w:val="24"/>
          <w:szCs w:val="24"/>
          <w:lang w:eastAsia="en-US"/>
        </w:rPr>
        <w:t xml:space="preserve"> doğrudan yüz yüze kaldığı bar masaları kullanılmamalıdır.</w:t>
      </w:r>
    </w:p>
    <w:p w:rsidR="00D94F22" w:rsidRPr="009C20D2"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Her masada el antiseptiği veya kolonya bulundurulmalıdır.</w:t>
      </w:r>
    </w:p>
    <w:p w:rsidR="00D94F22" w:rsidRPr="009C20D2"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lastRenderedPageBreak/>
        <w:t>Servis personeli, servis esnasında mesafe kurallarını korumaya ve temastan</w:t>
      </w:r>
      <w:r w:rsidR="00B15D1C" w:rsidRPr="009C20D2">
        <w:rPr>
          <w:rFonts w:ascii="Times New Roman" w:eastAsia="Times New Roman" w:hAnsi="Times New Roman" w:cs="Times New Roman"/>
          <w:position w:val="-1"/>
          <w:sz w:val="24"/>
          <w:szCs w:val="24"/>
          <w:lang w:eastAsia="en-US"/>
        </w:rPr>
        <w:t xml:space="preserve"> </w:t>
      </w:r>
      <w:r w:rsidR="007B017E">
        <w:rPr>
          <w:rFonts w:ascii="Times New Roman" w:eastAsia="Times New Roman" w:hAnsi="Times New Roman" w:cs="Times New Roman"/>
          <w:position w:val="-1"/>
          <w:sz w:val="24"/>
          <w:szCs w:val="24"/>
          <w:lang w:eastAsia="en-US"/>
        </w:rPr>
        <w:t>kaçınmaya özen göstermelidir</w:t>
      </w:r>
      <w:r w:rsidRPr="009C20D2">
        <w:rPr>
          <w:rFonts w:ascii="Times New Roman" w:eastAsia="Times New Roman" w:hAnsi="Times New Roman" w:cs="Times New Roman"/>
          <w:position w:val="-1"/>
          <w:sz w:val="24"/>
          <w:szCs w:val="24"/>
          <w:lang w:eastAsia="en-US"/>
        </w:rPr>
        <w:t>.</w:t>
      </w:r>
    </w:p>
    <w:p w:rsidR="00D94F22" w:rsidRPr="009C20D2"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Çay/kahve makinesi, su sebilleri, içecek mak</w:t>
      </w:r>
      <w:r w:rsidR="00703253">
        <w:rPr>
          <w:rFonts w:ascii="Times New Roman" w:eastAsia="Times New Roman" w:hAnsi="Times New Roman" w:cs="Times New Roman"/>
          <w:position w:val="-1"/>
          <w:sz w:val="24"/>
          <w:szCs w:val="24"/>
          <w:lang w:eastAsia="en-US"/>
        </w:rPr>
        <w:t>inesi gibi araçlar</w:t>
      </w:r>
      <w:r w:rsidRPr="009C20D2">
        <w:rPr>
          <w:rFonts w:ascii="Times New Roman" w:eastAsia="Times New Roman" w:hAnsi="Times New Roman" w:cs="Times New Roman"/>
          <w:position w:val="-1"/>
          <w:sz w:val="24"/>
          <w:szCs w:val="24"/>
          <w:lang w:eastAsia="en-US"/>
        </w:rPr>
        <w:t xml:space="preserve"> kaldırılmalı</w:t>
      </w:r>
      <w:r w:rsidR="00B15D1C" w:rsidRPr="009C20D2">
        <w:rPr>
          <w:rFonts w:ascii="Times New Roman" w:eastAsia="Times New Roman" w:hAnsi="Times New Roman" w:cs="Times New Roman"/>
          <w:position w:val="-1"/>
          <w:sz w:val="24"/>
          <w:szCs w:val="24"/>
          <w:lang w:eastAsia="en-US"/>
        </w:rPr>
        <w:t xml:space="preserve"> </w:t>
      </w:r>
      <w:r w:rsidR="00512E6B">
        <w:rPr>
          <w:rFonts w:ascii="Times New Roman" w:eastAsia="Times New Roman" w:hAnsi="Times New Roman" w:cs="Times New Roman"/>
          <w:position w:val="-1"/>
          <w:sz w:val="24"/>
          <w:szCs w:val="24"/>
          <w:lang w:eastAsia="en-US"/>
        </w:rPr>
        <w:t>ve</w:t>
      </w:r>
      <w:r w:rsidRPr="009C20D2">
        <w:rPr>
          <w:rFonts w:ascii="Times New Roman" w:eastAsia="Times New Roman" w:hAnsi="Times New Roman" w:cs="Times New Roman"/>
          <w:position w:val="-1"/>
          <w:sz w:val="24"/>
          <w:szCs w:val="24"/>
          <w:lang w:eastAsia="en-US"/>
        </w:rPr>
        <w:t xml:space="preserve"> misafire servis elemanı aracılığıyla servis yapılmalıdır.</w:t>
      </w:r>
    </w:p>
    <w:p w:rsidR="00D94F22" w:rsidRDefault="00D94F22"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Yemek masaları ve sandalyeler, servis malzemeleri, şeker, peçete, menü gibi malzemelerin her misafir kullanımından sonra silinerek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uygun şekilde temizliği ve dezenfeksiyonu sağlanmalıdır. Mümkünse tek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kullanımlık şeker</w:t>
      </w:r>
      <w:r w:rsidR="007B017E">
        <w:rPr>
          <w:rFonts w:ascii="Times New Roman" w:eastAsia="Times New Roman" w:hAnsi="Times New Roman" w:cs="Times New Roman"/>
          <w:position w:val="-1"/>
          <w:sz w:val="24"/>
          <w:szCs w:val="24"/>
          <w:lang w:eastAsia="en-US"/>
        </w:rPr>
        <w:t>,</w:t>
      </w:r>
      <w:r w:rsidRPr="009C20D2">
        <w:rPr>
          <w:rFonts w:ascii="Times New Roman" w:eastAsia="Times New Roman" w:hAnsi="Times New Roman" w:cs="Times New Roman"/>
          <w:position w:val="-1"/>
          <w:sz w:val="24"/>
          <w:szCs w:val="24"/>
          <w:lang w:eastAsia="en-US"/>
        </w:rPr>
        <w:t xml:space="preserve"> peçete kullanılmalıdır.</w:t>
      </w:r>
    </w:p>
    <w:p w:rsidR="007B017E" w:rsidRPr="009C20D2" w:rsidRDefault="007B017E" w:rsidP="00355849">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ocaklarında tek kullanımlık bardak, kaşık vb. gibi malzemeler kullanılarak servis yapılmalıdır.</w:t>
      </w:r>
    </w:p>
    <w:p w:rsidR="00C63AF5" w:rsidRDefault="00C63AF5" w:rsidP="00355849">
      <w:pPr>
        <w:spacing w:before="120" w:after="120"/>
        <w:contextualSpacing/>
        <w:jc w:val="both"/>
        <w:rPr>
          <w:rFonts w:ascii="Times New Roman" w:eastAsia="Times New Roman" w:hAnsi="Times New Roman" w:cs="Times New Roman"/>
          <w:position w:val="-1"/>
          <w:sz w:val="24"/>
          <w:szCs w:val="24"/>
          <w:lang w:eastAsia="en-US"/>
        </w:rPr>
      </w:pPr>
    </w:p>
    <w:p w:rsidR="00C63AF5" w:rsidRPr="009C20D2" w:rsidRDefault="00C63AF5" w:rsidP="00355849">
      <w:pPr>
        <w:spacing w:before="120" w:after="120"/>
        <w:ind w:left="425"/>
        <w:contextualSpacing/>
        <w:jc w:val="both"/>
        <w:rPr>
          <w:rFonts w:ascii="Times New Roman" w:eastAsia="Times New Roman" w:hAnsi="Times New Roman" w:cs="Times New Roman"/>
          <w:position w:val="-1"/>
          <w:sz w:val="24"/>
          <w:szCs w:val="24"/>
          <w:lang w:eastAsia="en-US"/>
        </w:rPr>
      </w:pPr>
      <w:r w:rsidRPr="0026363C">
        <w:rPr>
          <w:rFonts w:ascii="Times New Roman" w:eastAsia="Times New Roman" w:hAnsi="Times New Roman" w:cs="Times New Roman"/>
          <w:b/>
          <w:position w:val="-1"/>
          <w:sz w:val="24"/>
          <w:szCs w:val="24"/>
          <w:lang w:eastAsia="en-US"/>
        </w:rPr>
        <w:t>Personel</w:t>
      </w:r>
    </w:p>
    <w:p w:rsidR="00D94F22" w:rsidRPr="009C20D2" w:rsidRDefault="00716EEB" w:rsidP="00355849">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w:t>
      </w:r>
      <w:r w:rsidR="00703253">
        <w:rPr>
          <w:rFonts w:ascii="Times New Roman" w:eastAsia="Times New Roman" w:hAnsi="Times New Roman" w:cs="Times New Roman"/>
          <w:position w:val="-1"/>
          <w:sz w:val="24"/>
          <w:szCs w:val="24"/>
          <w:lang w:eastAsia="en-US"/>
        </w:rPr>
        <w:t xml:space="preserve"> p</w:t>
      </w:r>
      <w:r w:rsidR="00D94F22" w:rsidRPr="009C20D2">
        <w:rPr>
          <w:rFonts w:ascii="Times New Roman" w:eastAsia="Times New Roman" w:hAnsi="Times New Roman" w:cs="Times New Roman"/>
          <w:position w:val="-1"/>
          <w:sz w:val="24"/>
          <w:szCs w:val="24"/>
          <w:lang w:eastAsia="en-US"/>
        </w:rPr>
        <w:t>ersonelin</w:t>
      </w:r>
      <w:r w:rsidR="00703253">
        <w:rPr>
          <w:rFonts w:ascii="Times New Roman" w:eastAsia="Times New Roman" w:hAnsi="Times New Roman" w:cs="Times New Roman"/>
          <w:position w:val="-1"/>
          <w:sz w:val="24"/>
          <w:szCs w:val="24"/>
          <w:lang w:eastAsia="en-US"/>
        </w:rPr>
        <w:t>in</w:t>
      </w:r>
      <w:r w:rsidR="00D94F22" w:rsidRPr="009C20D2">
        <w:rPr>
          <w:rFonts w:ascii="Times New Roman" w:eastAsia="Times New Roman" w:hAnsi="Times New Roman" w:cs="Times New Roman"/>
          <w:position w:val="-1"/>
          <w:sz w:val="24"/>
          <w:szCs w:val="24"/>
          <w:lang w:eastAsia="en-US"/>
        </w:rPr>
        <w:t xml:space="preserve"> düzenli sağlık kontrolü yapılmalı, birlikte yaşadığı kişilerin</w:t>
      </w:r>
      <w:r w:rsidR="00B15D1C" w:rsidRPr="009C20D2">
        <w:rPr>
          <w:rFonts w:ascii="Times New Roman" w:eastAsia="Times New Roman" w:hAnsi="Times New Roman" w:cs="Times New Roman"/>
          <w:position w:val="-1"/>
          <w:sz w:val="24"/>
          <w:szCs w:val="24"/>
          <w:lang w:eastAsia="en-US"/>
        </w:rPr>
        <w:t xml:space="preserve"> </w:t>
      </w:r>
      <w:r>
        <w:rPr>
          <w:rFonts w:ascii="Times New Roman" w:eastAsia="Times New Roman" w:hAnsi="Times New Roman" w:cs="Times New Roman"/>
          <w:position w:val="-1"/>
          <w:sz w:val="24"/>
          <w:szCs w:val="24"/>
          <w:lang w:eastAsia="en-US"/>
        </w:rPr>
        <w:t>bulaşıcı hastalıklar</w:t>
      </w:r>
      <w:r w:rsidR="00D94F22" w:rsidRPr="009C20D2">
        <w:rPr>
          <w:rFonts w:ascii="Times New Roman" w:eastAsia="Times New Roman" w:hAnsi="Times New Roman" w:cs="Times New Roman"/>
          <w:position w:val="-1"/>
          <w:sz w:val="24"/>
          <w:szCs w:val="24"/>
          <w:lang w:eastAsia="en-US"/>
        </w:rPr>
        <w:t xml:space="preserve"> açısından izlenebilmesi için personelden periyodik bilgi</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alınmalıdır.</w:t>
      </w:r>
    </w:p>
    <w:p w:rsidR="00B229C7" w:rsidRDefault="00716EEB" w:rsidP="00355849">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w:t>
      </w:r>
      <w:r w:rsidR="00D94F22" w:rsidRPr="009C20D2">
        <w:rPr>
          <w:rFonts w:ascii="Times New Roman" w:eastAsia="Times New Roman" w:hAnsi="Times New Roman" w:cs="Times New Roman"/>
          <w:position w:val="-1"/>
          <w:sz w:val="24"/>
          <w:szCs w:val="24"/>
          <w:lang w:eastAsia="en-US"/>
        </w:rPr>
        <w:t xml:space="preserve"> personel</w:t>
      </w:r>
      <w:r w:rsidR="00B229C7">
        <w:rPr>
          <w:rFonts w:ascii="Times New Roman" w:eastAsia="Times New Roman" w:hAnsi="Times New Roman" w:cs="Times New Roman"/>
          <w:position w:val="-1"/>
          <w:sz w:val="24"/>
          <w:szCs w:val="24"/>
          <w:lang w:eastAsia="en-US"/>
        </w:rPr>
        <w:t>in</w:t>
      </w:r>
      <w:r w:rsidR="00D94F22" w:rsidRPr="009C20D2">
        <w:rPr>
          <w:rFonts w:ascii="Times New Roman" w:eastAsia="Times New Roman" w:hAnsi="Times New Roman" w:cs="Times New Roman"/>
          <w:position w:val="-1"/>
          <w:sz w:val="24"/>
          <w:szCs w:val="24"/>
          <w:lang w:eastAsia="en-US"/>
        </w:rPr>
        <w:t xml:space="preserve">e </w:t>
      </w:r>
      <w:r>
        <w:rPr>
          <w:rFonts w:ascii="Times New Roman" w:eastAsia="Times New Roman" w:hAnsi="Times New Roman" w:cs="Times New Roman"/>
          <w:position w:val="-1"/>
          <w:sz w:val="24"/>
          <w:szCs w:val="24"/>
          <w:lang w:eastAsia="en-US"/>
        </w:rPr>
        <w:t>bulaşıcı hastalıklar, salgınlar</w:t>
      </w:r>
      <w:r w:rsidR="00D94F22" w:rsidRPr="009C20D2">
        <w:rPr>
          <w:rFonts w:ascii="Times New Roman" w:eastAsia="Times New Roman" w:hAnsi="Times New Roman" w:cs="Times New Roman"/>
          <w:position w:val="-1"/>
          <w:sz w:val="24"/>
          <w:szCs w:val="24"/>
          <w:lang w:eastAsia="en-US"/>
        </w:rPr>
        <w:t xml:space="preserve"> ve </w:t>
      </w:r>
      <w:proofErr w:type="gramStart"/>
      <w:r w:rsidR="00D94F22" w:rsidRPr="009C20D2">
        <w:rPr>
          <w:rFonts w:ascii="Times New Roman" w:eastAsia="Times New Roman" w:hAnsi="Times New Roman" w:cs="Times New Roman"/>
          <w:position w:val="-1"/>
          <w:sz w:val="24"/>
          <w:szCs w:val="24"/>
          <w:lang w:eastAsia="en-US"/>
        </w:rPr>
        <w:t>hijyen</w:t>
      </w:r>
      <w:proofErr w:type="gramEnd"/>
      <w:r w:rsidR="00D94F22" w:rsidRPr="009C20D2">
        <w:rPr>
          <w:rFonts w:ascii="Times New Roman" w:eastAsia="Times New Roman" w:hAnsi="Times New Roman" w:cs="Times New Roman"/>
          <w:position w:val="-1"/>
          <w:sz w:val="24"/>
          <w:szCs w:val="24"/>
          <w:lang w:eastAsia="en-US"/>
        </w:rPr>
        <w:t xml:space="preserve"> konusunda bilgi/eğitim verilmesi</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sağlanmalıdır.</w:t>
      </w:r>
    </w:p>
    <w:p w:rsidR="00BE0BA3" w:rsidRDefault="00D94F22" w:rsidP="00BE0BA3">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w:t>
      </w:r>
      <w:r w:rsidR="00B229C7">
        <w:rPr>
          <w:rFonts w:ascii="Times New Roman" w:eastAsia="Times New Roman" w:hAnsi="Times New Roman" w:cs="Times New Roman"/>
          <w:position w:val="-1"/>
          <w:sz w:val="24"/>
          <w:szCs w:val="24"/>
          <w:lang w:eastAsia="en-US"/>
        </w:rPr>
        <w:t>ersonele çalışma yeri</w:t>
      </w:r>
      <w:r w:rsidRPr="009C20D2">
        <w:rPr>
          <w:rFonts w:ascii="Times New Roman" w:eastAsia="Times New Roman" w:hAnsi="Times New Roman" w:cs="Times New Roman"/>
          <w:position w:val="-1"/>
          <w:sz w:val="24"/>
          <w:szCs w:val="24"/>
          <w:lang w:eastAsia="en-US"/>
        </w:rPr>
        <w:t>, misafirler ve ortam ile temasına uygun kişisel</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koruyucu </w:t>
      </w:r>
      <w:proofErr w:type="gramStart"/>
      <w:r w:rsidRPr="009C20D2">
        <w:rPr>
          <w:rFonts w:ascii="Times New Roman" w:eastAsia="Times New Roman" w:hAnsi="Times New Roman" w:cs="Times New Roman"/>
          <w:position w:val="-1"/>
          <w:sz w:val="24"/>
          <w:szCs w:val="24"/>
          <w:lang w:eastAsia="en-US"/>
        </w:rPr>
        <w:t>ekipman</w:t>
      </w:r>
      <w:proofErr w:type="gramEnd"/>
      <w:r w:rsidRPr="009C20D2">
        <w:rPr>
          <w:rFonts w:ascii="Times New Roman" w:eastAsia="Times New Roman" w:hAnsi="Times New Roman" w:cs="Times New Roman"/>
          <w:position w:val="-1"/>
          <w:sz w:val="24"/>
          <w:szCs w:val="24"/>
          <w:lang w:eastAsia="en-US"/>
        </w:rPr>
        <w:t xml:space="preserve"> (</w:t>
      </w:r>
      <w:r w:rsidR="00697E4E">
        <w:rPr>
          <w:rFonts w:ascii="Times New Roman" w:eastAsia="Times New Roman" w:hAnsi="Times New Roman" w:cs="Times New Roman"/>
          <w:i/>
          <w:position w:val="-1"/>
          <w:sz w:val="24"/>
          <w:szCs w:val="24"/>
          <w:lang w:eastAsia="en-US"/>
        </w:rPr>
        <w:t>tıbbi maske, yüz koruyucu vb.</w:t>
      </w:r>
      <w:r w:rsidR="00697E4E">
        <w:rPr>
          <w:rFonts w:ascii="Times New Roman" w:eastAsia="Times New Roman" w:hAnsi="Times New Roman" w:cs="Times New Roman"/>
          <w:position w:val="-1"/>
          <w:sz w:val="24"/>
          <w:szCs w:val="24"/>
          <w:lang w:eastAsia="en-US"/>
        </w:rPr>
        <w:t>) ile el antiseptiği sağlanmalı</w:t>
      </w:r>
      <w:r w:rsidR="00B15D1C" w:rsidRPr="009C20D2">
        <w:rPr>
          <w:rFonts w:ascii="Times New Roman" w:eastAsia="Times New Roman" w:hAnsi="Times New Roman" w:cs="Times New Roman"/>
          <w:position w:val="-1"/>
          <w:sz w:val="24"/>
          <w:szCs w:val="24"/>
          <w:lang w:eastAsia="en-US"/>
        </w:rPr>
        <w:t xml:space="preserve"> </w:t>
      </w:r>
      <w:r w:rsidR="00697E4E">
        <w:rPr>
          <w:rFonts w:ascii="Times New Roman" w:eastAsia="Times New Roman" w:hAnsi="Times New Roman" w:cs="Times New Roman"/>
          <w:position w:val="-1"/>
          <w:sz w:val="24"/>
          <w:szCs w:val="24"/>
          <w:lang w:eastAsia="en-US"/>
        </w:rPr>
        <w:t>ve kullanımı izlenmelidir.</w:t>
      </w:r>
    </w:p>
    <w:p w:rsidR="00BE0BA3" w:rsidRPr="00BE0BA3" w:rsidRDefault="00BE0BA3" w:rsidP="00BE0BA3">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BE0BA3">
        <w:rPr>
          <w:rFonts w:ascii="Times New Roman" w:eastAsia="Times New Roman" w:hAnsi="Times New Roman" w:cs="Times New Roman"/>
          <w:position w:val="-1"/>
          <w:sz w:val="24"/>
          <w:szCs w:val="24"/>
          <w:lang w:eastAsia="en-US"/>
        </w:rPr>
        <w:t xml:space="preserve">Personelin işe özgü kıyafet giymesi, kıyafetlerinin günlük temizliği ve </w:t>
      </w:r>
      <w:proofErr w:type="gramStart"/>
      <w:r w:rsidRPr="00BE0BA3">
        <w:rPr>
          <w:rFonts w:ascii="Times New Roman" w:eastAsia="Times New Roman" w:hAnsi="Times New Roman" w:cs="Times New Roman"/>
          <w:position w:val="-1"/>
          <w:sz w:val="24"/>
          <w:szCs w:val="24"/>
          <w:lang w:eastAsia="en-US"/>
        </w:rPr>
        <w:t>hijyeni</w:t>
      </w:r>
      <w:proofErr w:type="gramEnd"/>
      <w:r w:rsidRPr="00BE0BA3">
        <w:rPr>
          <w:rFonts w:ascii="Times New Roman" w:eastAsia="Times New Roman" w:hAnsi="Times New Roman" w:cs="Times New Roman"/>
          <w:position w:val="-1"/>
          <w:sz w:val="24"/>
          <w:szCs w:val="24"/>
          <w:lang w:eastAsia="en-US"/>
        </w:rPr>
        <w:t xml:space="preserve"> sağlanmalıdır.</w:t>
      </w:r>
    </w:p>
    <w:p w:rsidR="00B15D1C" w:rsidRPr="009C20D2" w:rsidRDefault="00D94F22" w:rsidP="00355849">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Aynı vardiyada mümkün olduğunca aynı personelin çalıştırılmasına özen</w:t>
      </w:r>
      <w:r w:rsidR="00B15D1C" w:rsidRPr="009C20D2">
        <w:rPr>
          <w:rFonts w:ascii="Times New Roman" w:eastAsia="Times New Roman" w:hAnsi="Times New Roman" w:cs="Times New Roman"/>
          <w:position w:val="-1"/>
          <w:sz w:val="24"/>
          <w:szCs w:val="24"/>
          <w:lang w:eastAsia="en-US"/>
        </w:rPr>
        <w:t xml:space="preserve"> gösterilmelidir.</w:t>
      </w:r>
    </w:p>
    <w:p w:rsidR="00D94F22" w:rsidRPr="009C20D2" w:rsidRDefault="00D94F22" w:rsidP="00355849">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Mal tedariki veya başka sebeplerle (tamir, bakım vb.) </w:t>
      </w:r>
      <w:r w:rsidR="00716EEB">
        <w:rPr>
          <w:rFonts w:ascii="Times New Roman" w:eastAsia="Times New Roman" w:hAnsi="Times New Roman" w:cs="Times New Roman"/>
          <w:position w:val="-1"/>
          <w:sz w:val="24"/>
          <w:szCs w:val="24"/>
          <w:lang w:eastAsia="en-US"/>
        </w:rPr>
        <w:t>çay ocağına</w:t>
      </w:r>
      <w:r w:rsidRPr="009C20D2">
        <w:rPr>
          <w:rFonts w:ascii="Times New Roman" w:eastAsia="Times New Roman" w:hAnsi="Times New Roman" w:cs="Times New Roman"/>
          <w:position w:val="-1"/>
          <w:sz w:val="24"/>
          <w:szCs w:val="24"/>
          <w:lang w:eastAsia="en-US"/>
        </w:rPr>
        <w:t xml:space="preserve"> geçici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kabul edilen kişilerin temasının asgari düzeyde tutulmasına yönelik kurallar</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belirlenerek uygulanması izlenmelidir. Ayrıca, bu kişilerin sosyal mesafe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kuralı korunarak ve koruyucu donanım kullanarak işlemlerini yapmaları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sağlanmalıdır.</w:t>
      </w:r>
    </w:p>
    <w:p w:rsidR="00D94F22" w:rsidRDefault="00D94F22" w:rsidP="00355849">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Personelde hastalık belirtileri tespiti halinde tıbbi maske takılarak en yakın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sağlık kuruluşuna başvurması sağlanmalıdır.</w:t>
      </w:r>
    </w:p>
    <w:p w:rsidR="00B229C7" w:rsidRDefault="00B229C7" w:rsidP="00355849">
      <w:pPr>
        <w:spacing w:before="120" w:after="120"/>
        <w:contextualSpacing/>
        <w:jc w:val="both"/>
        <w:rPr>
          <w:rFonts w:ascii="Times New Roman" w:eastAsia="Times New Roman" w:hAnsi="Times New Roman" w:cs="Times New Roman"/>
          <w:position w:val="-1"/>
          <w:sz w:val="24"/>
          <w:szCs w:val="24"/>
          <w:lang w:eastAsia="en-US"/>
        </w:rPr>
      </w:pPr>
    </w:p>
    <w:p w:rsidR="00B229C7" w:rsidRPr="009C20D2" w:rsidRDefault="00716EEB" w:rsidP="00355849">
      <w:pPr>
        <w:spacing w:before="120" w:after="120"/>
        <w:ind w:left="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b/>
          <w:position w:val="-1"/>
          <w:sz w:val="24"/>
          <w:szCs w:val="24"/>
          <w:lang w:eastAsia="en-US"/>
        </w:rPr>
        <w:t xml:space="preserve">Çay </w:t>
      </w:r>
      <w:r w:rsidR="00697E4E">
        <w:rPr>
          <w:rFonts w:ascii="Times New Roman" w:eastAsia="Times New Roman" w:hAnsi="Times New Roman" w:cs="Times New Roman"/>
          <w:b/>
          <w:position w:val="-1"/>
          <w:sz w:val="24"/>
          <w:szCs w:val="24"/>
          <w:lang w:eastAsia="en-US"/>
        </w:rPr>
        <w:t xml:space="preserve">Hazırlama ve </w:t>
      </w:r>
      <w:r>
        <w:rPr>
          <w:rFonts w:ascii="Times New Roman" w:eastAsia="Times New Roman" w:hAnsi="Times New Roman" w:cs="Times New Roman"/>
          <w:b/>
          <w:position w:val="-1"/>
          <w:sz w:val="24"/>
          <w:szCs w:val="24"/>
          <w:lang w:eastAsia="en-US"/>
        </w:rPr>
        <w:t>Servisi</w:t>
      </w:r>
    </w:p>
    <w:p w:rsidR="002A60DB" w:rsidRDefault="00D94F22" w:rsidP="0035584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Gıda güvenliği ve mutfak </w:t>
      </w:r>
      <w:proofErr w:type="gramStart"/>
      <w:r w:rsidRPr="009C20D2">
        <w:rPr>
          <w:rFonts w:ascii="Times New Roman" w:eastAsia="Times New Roman" w:hAnsi="Times New Roman" w:cs="Times New Roman"/>
          <w:position w:val="-1"/>
          <w:sz w:val="24"/>
          <w:szCs w:val="24"/>
          <w:lang w:eastAsia="en-US"/>
        </w:rPr>
        <w:t>hijyeni</w:t>
      </w:r>
      <w:proofErr w:type="gramEnd"/>
      <w:r w:rsidRPr="009C20D2">
        <w:rPr>
          <w:rFonts w:ascii="Times New Roman" w:eastAsia="Times New Roman" w:hAnsi="Times New Roman" w:cs="Times New Roman"/>
          <w:position w:val="-1"/>
          <w:sz w:val="24"/>
          <w:szCs w:val="24"/>
          <w:lang w:eastAsia="en-US"/>
        </w:rPr>
        <w:t xml:space="preserve"> uygulamalarının ilgili mevzuat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yönetmeliklere uygun yapılması sağlanmalıdır.</w:t>
      </w:r>
    </w:p>
    <w:p w:rsidR="002A60DB" w:rsidRPr="002A60DB" w:rsidRDefault="00716EEB" w:rsidP="0035584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w:t>
      </w:r>
      <w:r w:rsidR="002A60DB" w:rsidRPr="002A60DB">
        <w:rPr>
          <w:rFonts w:ascii="Times New Roman" w:eastAsia="Times New Roman" w:hAnsi="Times New Roman" w:cs="Times New Roman"/>
          <w:position w:val="-1"/>
          <w:sz w:val="24"/>
          <w:szCs w:val="24"/>
          <w:lang w:eastAsia="en-US"/>
        </w:rPr>
        <w:t xml:space="preserve"> girişlerinde mutlaka </w:t>
      </w:r>
      <w:proofErr w:type="gramStart"/>
      <w:r w:rsidR="002A60DB" w:rsidRPr="002A60DB">
        <w:rPr>
          <w:rFonts w:ascii="Times New Roman" w:eastAsia="Times New Roman" w:hAnsi="Times New Roman" w:cs="Times New Roman"/>
          <w:position w:val="-1"/>
          <w:sz w:val="24"/>
          <w:szCs w:val="24"/>
          <w:lang w:eastAsia="en-US"/>
        </w:rPr>
        <w:t>hijyen</w:t>
      </w:r>
      <w:proofErr w:type="gramEnd"/>
      <w:r w:rsidR="002A60DB" w:rsidRPr="002A60DB">
        <w:rPr>
          <w:rFonts w:ascii="Times New Roman" w:eastAsia="Times New Roman" w:hAnsi="Times New Roman" w:cs="Times New Roman"/>
          <w:position w:val="-1"/>
          <w:sz w:val="24"/>
          <w:szCs w:val="24"/>
          <w:lang w:eastAsia="en-US"/>
        </w:rPr>
        <w:t xml:space="preserve"> paspasları kullanılmalıdır.</w:t>
      </w:r>
    </w:p>
    <w:p w:rsidR="00AB383A" w:rsidRDefault="00716EEB" w:rsidP="0035584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hazırlanan</w:t>
      </w:r>
      <w:r w:rsidR="00697E4E">
        <w:rPr>
          <w:rFonts w:ascii="Times New Roman" w:eastAsia="Times New Roman" w:hAnsi="Times New Roman" w:cs="Times New Roman"/>
          <w:position w:val="-1"/>
          <w:sz w:val="24"/>
          <w:szCs w:val="24"/>
          <w:lang w:eastAsia="en-US"/>
        </w:rPr>
        <w:t xml:space="preserve"> alanlara</w:t>
      </w:r>
      <w:r w:rsidR="00D94F22" w:rsidRPr="009C20D2">
        <w:rPr>
          <w:rFonts w:ascii="Times New Roman" w:eastAsia="Times New Roman" w:hAnsi="Times New Roman" w:cs="Times New Roman"/>
          <w:position w:val="-1"/>
          <w:sz w:val="24"/>
          <w:szCs w:val="24"/>
          <w:lang w:eastAsia="en-US"/>
        </w:rPr>
        <w:t xml:space="preserve"> görevli olmayan</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personel girememelidir.</w:t>
      </w:r>
    </w:p>
    <w:p w:rsidR="00AB383A" w:rsidRPr="00AB383A" w:rsidRDefault="00AB383A" w:rsidP="0035584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AB383A">
        <w:rPr>
          <w:rFonts w:ascii="Times New Roman" w:eastAsia="Times New Roman" w:hAnsi="Times New Roman" w:cs="Times New Roman"/>
          <w:position w:val="-1"/>
          <w:sz w:val="24"/>
          <w:szCs w:val="24"/>
          <w:lang w:eastAsia="en-US"/>
        </w:rPr>
        <w:t>Bütün gıdalar kapalı dolaplarda veya üzeri kapalı şekilde ve depolama sıcaklığına uygun olarak saklanmalıdır.</w:t>
      </w:r>
    </w:p>
    <w:p w:rsidR="00D94F22" w:rsidRPr="009C20D2" w:rsidRDefault="00D94F22" w:rsidP="0035584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Çapraz bulaşmayı önlemek için, işlem görmemiş gıda maddeleri ile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hazırlanmış gıdalar mutfakta birbirlerinden ayrı yerlerde muhafaza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edilmelidir. Ayrıca, hiçbir gıda maddesi zeminle temas ettirilmemelidir.</w:t>
      </w:r>
    </w:p>
    <w:p w:rsidR="00D94F22" w:rsidRDefault="00716EEB" w:rsidP="00697E4E">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w:t>
      </w:r>
      <w:r w:rsidR="00D94F22" w:rsidRPr="009C20D2">
        <w:rPr>
          <w:rFonts w:ascii="Times New Roman" w:eastAsia="Times New Roman" w:hAnsi="Times New Roman" w:cs="Times New Roman"/>
          <w:position w:val="-1"/>
          <w:sz w:val="24"/>
          <w:szCs w:val="24"/>
          <w:lang w:eastAsia="en-US"/>
        </w:rPr>
        <w:t xml:space="preserve"> ve ilişkili alanların, </w:t>
      </w:r>
      <w:r>
        <w:rPr>
          <w:rFonts w:ascii="Times New Roman" w:eastAsia="Times New Roman" w:hAnsi="Times New Roman" w:cs="Times New Roman"/>
          <w:position w:val="-1"/>
          <w:sz w:val="24"/>
          <w:szCs w:val="24"/>
          <w:lang w:eastAsia="en-US"/>
        </w:rPr>
        <w:t>çay ocağında</w:t>
      </w:r>
      <w:r w:rsidR="00D94F22" w:rsidRPr="009C20D2">
        <w:rPr>
          <w:rFonts w:ascii="Times New Roman" w:eastAsia="Times New Roman" w:hAnsi="Times New Roman" w:cs="Times New Roman"/>
          <w:position w:val="-1"/>
          <w:sz w:val="24"/>
          <w:szCs w:val="24"/>
          <w:lang w:eastAsia="en-US"/>
        </w:rPr>
        <w:t xml:space="preserve"> kullanılan her türlü donanım ve</w:t>
      </w:r>
      <w:r w:rsidR="00B15D1C" w:rsidRPr="009C20D2">
        <w:rPr>
          <w:rFonts w:ascii="Times New Roman" w:eastAsia="Times New Roman" w:hAnsi="Times New Roman" w:cs="Times New Roman"/>
          <w:position w:val="-1"/>
          <w:sz w:val="24"/>
          <w:szCs w:val="24"/>
          <w:lang w:eastAsia="en-US"/>
        </w:rPr>
        <w:t xml:space="preserve"> </w:t>
      </w:r>
      <w:proofErr w:type="gramStart"/>
      <w:r w:rsidR="00D94F22" w:rsidRPr="009C20D2">
        <w:rPr>
          <w:rFonts w:ascii="Times New Roman" w:eastAsia="Times New Roman" w:hAnsi="Times New Roman" w:cs="Times New Roman"/>
          <w:position w:val="-1"/>
          <w:sz w:val="24"/>
          <w:szCs w:val="24"/>
          <w:lang w:eastAsia="en-US"/>
        </w:rPr>
        <w:t>ekipmanın</w:t>
      </w:r>
      <w:proofErr w:type="gramEnd"/>
      <w:r w:rsidR="00D94F22" w:rsidRPr="009C20D2">
        <w:rPr>
          <w:rFonts w:ascii="Times New Roman" w:eastAsia="Times New Roman" w:hAnsi="Times New Roman" w:cs="Times New Roman"/>
          <w:position w:val="-1"/>
          <w:sz w:val="24"/>
          <w:szCs w:val="24"/>
          <w:lang w:eastAsia="en-US"/>
        </w:rPr>
        <w:t>, tezgâh ve saklama alanlarının temizlik ve hijyeni düzenli olarak</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 xml:space="preserve">sağlanmalıdır. Elle sık temas eden yüzeyler </w:t>
      </w:r>
      <w:r w:rsidR="00697E4E" w:rsidRPr="00697E4E">
        <w:rPr>
          <w:rFonts w:ascii="Times New Roman" w:eastAsia="Times New Roman" w:hAnsi="Times New Roman" w:cs="Times New Roman"/>
          <w:position w:val="-1"/>
          <w:sz w:val="24"/>
          <w:szCs w:val="24"/>
          <w:lang w:eastAsia="en-US"/>
        </w:rPr>
        <w:t xml:space="preserve">1/100’lük </w:t>
      </w:r>
      <w:proofErr w:type="spellStart"/>
      <w:r w:rsidR="00697E4E" w:rsidRPr="00697E4E">
        <w:rPr>
          <w:rFonts w:ascii="Times New Roman" w:eastAsia="Times New Roman" w:hAnsi="Times New Roman" w:cs="Times New Roman"/>
          <w:position w:val="-1"/>
          <w:sz w:val="24"/>
          <w:szCs w:val="24"/>
          <w:lang w:eastAsia="en-US"/>
        </w:rPr>
        <w:t>hipoklorit</w:t>
      </w:r>
      <w:proofErr w:type="spellEnd"/>
      <w:r w:rsidR="00697E4E" w:rsidRPr="00697E4E">
        <w:rPr>
          <w:rFonts w:ascii="Times New Roman" w:eastAsia="Times New Roman" w:hAnsi="Times New Roman" w:cs="Times New Roman"/>
          <w:position w:val="-1"/>
          <w:sz w:val="24"/>
          <w:szCs w:val="24"/>
          <w:lang w:eastAsia="en-US"/>
        </w:rPr>
        <w:t xml:space="preserve"> esaslı yer yüzey dezenfektan uygulaması </w:t>
      </w:r>
      <w:r w:rsidR="00D94F22" w:rsidRPr="009C20D2">
        <w:rPr>
          <w:rFonts w:ascii="Times New Roman" w:eastAsia="Times New Roman" w:hAnsi="Times New Roman" w:cs="Times New Roman"/>
          <w:position w:val="-1"/>
          <w:sz w:val="24"/>
          <w:szCs w:val="24"/>
          <w:lang w:eastAsia="en-US"/>
        </w:rPr>
        <w:t>ile</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düzenli olarak silinmelidir.</w:t>
      </w:r>
    </w:p>
    <w:p w:rsidR="00984EF9" w:rsidRPr="00984EF9" w:rsidRDefault="00984EF9" w:rsidP="0035584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eastAsia="Times New Roman" w:hAnsi="Times New Roman" w:cs="Times New Roman"/>
          <w:position w:val="-1"/>
          <w:sz w:val="24"/>
          <w:szCs w:val="24"/>
          <w:lang w:eastAsia="en-US"/>
        </w:rPr>
        <w:lastRenderedPageBreak/>
        <w:t xml:space="preserve">Kesim </w:t>
      </w:r>
      <w:r>
        <w:rPr>
          <w:rFonts w:ascii="Times New Roman" w:eastAsia="Times New Roman" w:hAnsi="Times New Roman" w:cs="Times New Roman"/>
          <w:position w:val="-1"/>
          <w:sz w:val="24"/>
          <w:szCs w:val="24"/>
          <w:lang w:eastAsia="en-US"/>
        </w:rPr>
        <w:t>tezgâhları yıpranmamış olmal</w:t>
      </w:r>
      <w:r w:rsidRPr="001D1CA6">
        <w:rPr>
          <w:rFonts w:ascii="Times New Roman" w:eastAsia="Times New Roman" w:hAnsi="Times New Roman" w:cs="Times New Roman"/>
          <w:position w:val="-1"/>
          <w:sz w:val="24"/>
          <w:szCs w:val="24"/>
          <w:lang w:eastAsia="en-US"/>
        </w:rPr>
        <w:t>ı</w:t>
      </w:r>
      <w:r>
        <w:rPr>
          <w:rFonts w:ascii="Times New Roman" w:eastAsia="Times New Roman" w:hAnsi="Times New Roman" w:cs="Times New Roman"/>
          <w:position w:val="-1"/>
          <w:sz w:val="24"/>
          <w:szCs w:val="24"/>
          <w:lang w:eastAsia="en-US"/>
        </w:rPr>
        <w:t xml:space="preserve"> ve </w:t>
      </w:r>
      <w:r w:rsidR="00716EEB">
        <w:rPr>
          <w:rFonts w:ascii="Times New Roman" w:eastAsia="Times New Roman" w:hAnsi="Times New Roman" w:cs="Times New Roman"/>
          <w:position w:val="-1"/>
          <w:sz w:val="24"/>
          <w:szCs w:val="24"/>
          <w:lang w:eastAsia="en-US"/>
        </w:rPr>
        <w:t>çay ocağında</w:t>
      </w:r>
      <w:r w:rsidRPr="001D1CA6">
        <w:rPr>
          <w:rFonts w:ascii="Times New Roman" w:eastAsia="Times New Roman" w:hAnsi="Times New Roman" w:cs="Times New Roman"/>
          <w:position w:val="-1"/>
          <w:sz w:val="24"/>
          <w:szCs w:val="24"/>
          <w:lang w:eastAsia="en-US"/>
        </w:rPr>
        <w:t xml:space="preserve"> tahta malzeme </w:t>
      </w:r>
      <w:r>
        <w:rPr>
          <w:rFonts w:ascii="Times New Roman" w:eastAsia="Times New Roman" w:hAnsi="Times New Roman" w:cs="Times New Roman"/>
          <w:position w:val="-1"/>
          <w:sz w:val="24"/>
          <w:szCs w:val="24"/>
          <w:lang w:eastAsia="en-US"/>
        </w:rPr>
        <w:t>kullanılmamalıdır.</w:t>
      </w:r>
    </w:p>
    <w:p w:rsidR="00D94F22" w:rsidRDefault="00B856FC" w:rsidP="0035584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ocağında</w:t>
      </w:r>
      <w:r w:rsidR="00D94F22" w:rsidRPr="009C20D2">
        <w:rPr>
          <w:rFonts w:ascii="Times New Roman" w:eastAsia="Times New Roman" w:hAnsi="Times New Roman" w:cs="Times New Roman"/>
          <w:position w:val="-1"/>
          <w:sz w:val="24"/>
          <w:szCs w:val="24"/>
          <w:lang w:eastAsia="en-US"/>
        </w:rPr>
        <w:t xml:space="preserve">, personelin uyması gereken kurallar ve iyi </w:t>
      </w:r>
      <w:proofErr w:type="gramStart"/>
      <w:r w:rsidR="00D94F22" w:rsidRPr="009C20D2">
        <w:rPr>
          <w:rFonts w:ascii="Times New Roman" w:eastAsia="Times New Roman" w:hAnsi="Times New Roman" w:cs="Times New Roman"/>
          <w:position w:val="-1"/>
          <w:sz w:val="24"/>
          <w:szCs w:val="24"/>
          <w:lang w:eastAsia="en-US"/>
        </w:rPr>
        <w:t>hijyen</w:t>
      </w:r>
      <w:proofErr w:type="gramEnd"/>
      <w:r w:rsidR="00D94F22" w:rsidRPr="009C20D2">
        <w:rPr>
          <w:rFonts w:ascii="Times New Roman" w:eastAsia="Times New Roman" w:hAnsi="Times New Roman" w:cs="Times New Roman"/>
          <w:position w:val="-1"/>
          <w:sz w:val="24"/>
          <w:szCs w:val="24"/>
          <w:lang w:eastAsia="en-US"/>
        </w:rPr>
        <w:t xml:space="preserve"> uygulamaları ile</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ilgili görsel/yazılı bilgilendirme yapılmalıdır.</w:t>
      </w:r>
    </w:p>
    <w:p w:rsidR="00BB7708" w:rsidRDefault="00BB7708" w:rsidP="00355849">
      <w:pPr>
        <w:spacing w:before="120" w:after="120"/>
        <w:contextualSpacing/>
        <w:jc w:val="both"/>
        <w:rPr>
          <w:rFonts w:ascii="Times New Roman" w:eastAsia="Times New Roman" w:hAnsi="Times New Roman" w:cs="Times New Roman"/>
          <w:position w:val="-1"/>
          <w:sz w:val="24"/>
          <w:szCs w:val="24"/>
          <w:lang w:eastAsia="en-US"/>
        </w:rPr>
      </w:pPr>
    </w:p>
    <w:p w:rsidR="00CA4470" w:rsidRPr="009C20D2" w:rsidRDefault="00CA4470" w:rsidP="00355849">
      <w:pPr>
        <w:spacing w:before="120" w:after="120"/>
        <w:ind w:left="425"/>
        <w:contextualSpacing/>
        <w:jc w:val="both"/>
        <w:rPr>
          <w:rFonts w:ascii="Times New Roman" w:eastAsia="Times New Roman" w:hAnsi="Times New Roman" w:cs="Times New Roman"/>
          <w:position w:val="-1"/>
          <w:sz w:val="24"/>
          <w:szCs w:val="24"/>
          <w:lang w:eastAsia="en-US"/>
        </w:rPr>
      </w:pPr>
      <w:r w:rsidRPr="00BE1B0C">
        <w:rPr>
          <w:rFonts w:ascii="Times New Roman" w:eastAsia="Times New Roman" w:hAnsi="Times New Roman" w:cs="Times New Roman"/>
          <w:b/>
          <w:position w:val="-1"/>
          <w:sz w:val="24"/>
          <w:szCs w:val="24"/>
          <w:lang w:eastAsia="en-US"/>
        </w:rPr>
        <w:t>Genel Temizlik ve Bakım</w:t>
      </w:r>
    </w:p>
    <w:p w:rsidR="00D94F22" w:rsidRPr="009C20D2" w:rsidRDefault="00D94F22" w:rsidP="00355849">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Tüm alanların temizliği, yüzeyin niteliğine göre standartlara uygun ürün</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kullanılarak, uygun sıklıkta yapılmalı, bu uygulamaların izlenebilirlik kayıtları</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tutulmalıdır.</w:t>
      </w:r>
    </w:p>
    <w:p w:rsidR="00D94F22" w:rsidRPr="009C20D2" w:rsidRDefault="00E90DC8" w:rsidP="00DA2F5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ocaklarında</w:t>
      </w:r>
      <w:r w:rsidR="00D94F22" w:rsidRPr="009C20D2">
        <w:rPr>
          <w:rFonts w:ascii="Times New Roman" w:eastAsia="Times New Roman" w:hAnsi="Times New Roman" w:cs="Times New Roman"/>
          <w:position w:val="-1"/>
          <w:sz w:val="24"/>
          <w:szCs w:val="24"/>
          <w:lang w:eastAsia="en-US"/>
        </w:rPr>
        <w:t xml:space="preserve"> kapı kolları, elektrik</w:t>
      </w:r>
      <w:r w:rsidR="009C20D2"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düğmeleri, televizyon kumandası, telefon, bilgisayar klavyesi,</w:t>
      </w:r>
      <w:r w:rsidR="009C20D2"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men</w:t>
      </w:r>
      <w:r>
        <w:rPr>
          <w:rFonts w:ascii="Times New Roman" w:eastAsia="Times New Roman" w:hAnsi="Times New Roman" w:cs="Times New Roman"/>
          <w:position w:val="-1"/>
          <w:sz w:val="24"/>
          <w:szCs w:val="24"/>
          <w:lang w:eastAsia="en-US"/>
        </w:rPr>
        <w:t>ü, masa üstleri</w:t>
      </w:r>
      <w:r w:rsidR="00D94F22" w:rsidRPr="009C20D2">
        <w:rPr>
          <w:rFonts w:ascii="Times New Roman" w:eastAsia="Times New Roman" w:hAnsi="Times New Roman" w:cs="Times New Roman"/>
          <w:position w:val="-1"/>
          <w:sz w:val="24"/>
          <w:szCs w:val="24"/>
          <w:lang w:eastAsia="en-US"/>
        </w:rPr>
        <w:t xml:space="preserve"> gibi el temasının yoğun olduğu</w:t>
      </w:r>
      <w:r w:rsidR="009C20D2"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yüzeyler sık sık su ve deterjanla temizlenmeli, 1/100 sulandırılmış</w:t>
      </w:r>
      <w:r w:rsidR="009C20D2" w:rsidRPr="009C20D2">
        <w:rPr>
          <w:rFonts w:ascii="Times New Roman" w:eastAsia="Times New Roman" w:hAnsi="Times New Roman" w:cs="Times New Roman"/>
          <w:position w:val="-1"/>
          <w:sz w:val="24"/>
          <w:szCs w:val="24"/>
          <w:lang w:eastAsia="en-US"/>
        </w:rPr>
        <w:t xml:space="preserve"> </w:t>
      </w:r>
      <w:proofErr w:type="spellStart"/>
      <w:r w:rsidR="00DA2F5B" w:rsidRPr="00DA2F5B">
        <w:rPr>
          <w:rFonts w:ascii="Times New Roman" w:eastAsia="Times New Roman" w:hAnsi="Times New Roman" w:cs="Times New Roman"/>
          <w:position w:val="-1"/>
          <w:sz w:val="24"/>
          <w:szCs w:val="24"/>
          <w:lang w:eastAsia="en-US"/>
        </w:rPr>
        <w:t>hipoklorit</w:t>
      </w:r>
      <w:proofErr w:type="spellEnd"/>
      <w:r w:rsidR="00DA2F5B" w:rsidRPr="00DA2F5B">
        <w:rPr>
          <w:rFonts w:ascii="Times New Roman" w:eastAsia="Times New Roman" w:hAnsi="Times New Roman" w:cs="Times New Roman"/>
          <w:position w:val="-1"/>
          <w:sz w:val="24"/>
          <w:szCs w:val="24"/>
          <w:lang w:eastAsia="en-US"/>
        </w:rPr>
        <w:t xml:space="preserve"> esaslı yer yüzey dezenfektan uygulaması ile dezenfeksiyonu sağlanmalı</w:t>
      </w:r>
      <w:r w:rsidR="00D94F22" w:rsidRPr="009C20D2">
        <w:rPr>
          <w:rFonts w:ascii="Times New Roman" w:eastAsia="Times New Roman" w:hAnsi="Times New Roman" w:cs="Times New Roman"/>
          <w:position w:val="-1"/>
          <w:sz w:val="24"/>
          <w:szCs w:val="24"/>
          <w:lang w:eastAsia="en-US"/>
        </w:rPr>
        <w:t>, klor bileşiklerinin zarar verdiği</w:t>
      </w:r>
      <w:r w:rsidR="009C20D2"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post cihazı, telefon, bilgisayar klavyesi gibi yüzeylerde ise %70’lik alkol</w:t>
      </w:r>
      <w:r w:rsidR="009C20D2" w:rsidRPr="009C20D2">
        <w:rPr>
          <w:rFonts w:ascii="Times New Roman" w:eastAsia="Times New Roman" w:hAnsi="Times New Roman" w:cs="Times New Roman"/>
          <w:position w:val="-1"/>
          <w:sz w:val="24"/>
          <w:szCs w:val="24"/>
          <w:lang w:eastAsia="en-US"/>
        </w:rPr>
        <w:t xml:space="preserve"> </w:t>
      </w:r>
      <w:proofErr w:type="gramStart"/>
      <w:r w:rsidR="00D94F22" w:rsidRPr="009C20D2">
        <w:rPr>
          <w:rFonts w:ascii="Times New Roman" w:eastAsia="Times New Roman" w:hAnsi="Times New Roman" w:cs="Times New Roman"/>
          <w:position w:val="-1"/>
          <w:sz w:val="24"/>
          <w:szCs w:val="24"/>
          <w:lang w:eastAsia="en-US"/>
        </w:rPr>
        <w:t>bazlı</w:t>
      </w:r>
      <w:proofErr w:type="gramEnd"/>
      <w:r w:rsidR="00D94F22" w:rsidRPr="009C20D2">
        <w:rPr>
          <w:rFonts w:ascii="Times New Roman" w:eastAsia="Times New Roman" w:hAnsi="Times New Roman" w:cs="Times New Roman"/>
          <w:position w:val="-1"/>
          <w:sz w:val="24"/>
          <w:szCs w:val="24"/>
          <w:lang w:eastAsia="en-US"/>
        </w:rPr>
        <w:t xml:space="preserve"> ürünler kullanılarak, izlenebilirlik kayıtları tutulmalıdır.</w:t>
      </w:r>
    </w:p>
    <w:p w:rsidR="00697E4E" w:rsidRPr="004636B1" w:rsidRDefault="00697E4E" w:rsidP="00697E4E">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Havalandırma ve kli</w:t>
      </w:r>
      <w:r>
        <w:rPr>
          <w:rFonts w:ascii="Times New Roman" w:eastAsia="Times New Roman" w:hAnsi="Times New Roman" w:cs="Times New Roman"/>
          <w:position w:val="-1"/>
          <w:sz w:val="24"/>
          <w:szCs w:val="24"/>
          <w:lang w:eastAsia="en-US"/>
        </w:rPr>
        <w:t>ma sisteminin,</w:t>
      </w:r>
      <w:r w:rsidRPr="004636B1">
        <w:rPr>
          <w:rFonts w:ascii="Times New Roman" w:eastAsia="Times New Roman" w:hAnsi="Times New Roman" w:cs="Times New Roman"/>
          <w:position w:val="-1"/>
          <w:sz w:val="24"/>
          <w:szCs w:val="24"/>
          <w:lang w:eastAsia="en-US"/>
        </w:rPr>
        <w:t xml:space="preserve"> bulaşık makinesi gibi araç, gereç, malzeme ve donanımın periyodik bakımları ve gerekli olanların sterilizasyonu sağlanmalıdır.</w:t>
      </w:r>
    </w:p>
    <w:p w:rsidR="00697E4E" w:rsidRPr="004636B1" w:rsidRDefault="00697E4E" w:rsidP="00697E4E">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ve havalandırma sistemlerinin filtreleri periyodik olarak zamanında değiştirilmelidir. Klimalar %100 dışarıdan temiz hava alacak şekilde çalıştırıl</w:t>
      </w:r>
      <w:r>
        <w:rPr>
          <w:rFonts w:ascii="Times New Roman" w:eastAsia="Times New Roman" w:hAnsi="Times New Roman" w:cs="Times New Roman"/>
          <w:position w:val="-1"/>
          <w:sz w:val="24"/>
          <w:szCs w:val="24"/>
          <w:lang w:eastAsia="en-US"/>
        </w:rPr>
        <w:t>m</w:t>
      </w:r>
      <w:r w:rsidRPr="004636B1">
        <w:rPr>
          <w:rFonts w:ascii="Times New Roman" w:eastAsia="Times New Roman" w:hAnsi="Times New Roman" w:cs="Times New Roman"/>
          <w:position w:val="-1"/>
          <w:sz w:val="24"/>
          <w:szCs w:val="24"/>
          <w:lang w:eastAsia="en-US"/>
        </w:rPr>
        <w:t>alıdır. Vantilatörler ise kullanılmamalıdır. Merkezi havalandırma sistemleri bulunan tesislerin havalandırması temiz hava dolaşımını sağlayacak şekilde düzenlenmeli ve sık sık doğal havalandırma yapılmalıdır.</w:t>
      </w:r>
    </w:p>
    <w:p w:rsidR="00697E4E" w:rsidRPr="004636B1" w:rsidRDefault="00697E4E" w:rsidP="00697E4E">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kullanımı konusunda T.C. Sağlık Bakanlığının yayınladığı/ yayınlayacağı “Toplumda Klimaların Kullanımı” rehberine uyulmalıdır</w:t>
      </w:r>
    </w:p>
    <w:p w:rsidR="00697E4E" w:rsidRPr="004636B1" w:rsidRDefault="00697E4E" w:rsidP="00697E4E">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ve genel havalandırma sistemleri yukarıda belirtilen hususlara uygunluğu sağlanmadığında kullanılmamalıdır.</w:t>
      </w:r>
    </w:p>
    <w:p w:rsidR="00D94F22" w:rsidRPr="009C20D2" w:rsidRDefault="005C03F0" w:rsidP="00355849">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ocağındaki</w:t>
      </w:r>
      <w:r w:rsidR="00D94F22" w:rsidRPr="009C20D2">
        <w:rPr>
          <w:rFonts w:ascii="Times New Roman" w:eastAsia="Times New Roman" w:hAnsi="Times New Roman" w:cs="Times New Roman"/>
          <w:position w:val="-1"/>
          <w:sz w:val="24"/>
          <w:szCs w:val="24"/>
          <w:lang w:eastAsia="en-US"/>
        </w:rPr>
        <w:t xml:space="preserve"> kapalı mahallerin tamamının sıklıkla kapı ve pencereleri açılarak</w:t>
      </w:r>
      <w:r w:rsidR="009C20D2"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doğal havalandırması sağlanmalıdır.</w:t>
      </w:r>
    </w:p>
    <w:p w:rsidR="008B7A0D" w:rsidRPr="00F86222" w:rsidRDefault="005C03F0" w:rsidP="00355849">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ocağında</w:t>
      </w:r>
      <w:r w:rsidR="008B7A0D" w:rsidRPr="00F86222">
        <w:rPr>
          <w:rFonts w:ascii="Times New Roman" w:eastAsia="Times New Roman" w:hAnsi="Times New Roman" w:cs="Times New Roman"/>
          <w:position w:val="-1"/>
          <w:sz w:val="24"/>
          <w:szCs w:val="24"/>
          <w:lang w:eastAsia="en-US"/>
        </w:rPr>
        <w:t xml:space="preserve"> çöp kovalarının temizlik ve boşaltma işlemleri sık sık yapılmalıdır.</w:t>
      </w:r>
    </w:p>
    <w:p w:rsidR="00A55262" w:rsidRPr="00D94F22" w:rsidRDefault="00A55262" w:rsidP="00355849">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D94F22">
        <w:rPr>
          <w:rFonts w:ascii="Times New Roman" w:eastAsia="Times New Roman" w:hAnsi="Times New Roman" w:cs="Times New Roman"/>
          <w:position w:val="-1"/>
          <w:sz w:val="24"/>
          <w:szCs w:val="24"/>
          <w:lang w:eastAsia="en-US"/>
        </w:rPr>
        <w:t>Çalışma ortamında yeterli sayıda elle temas edilmesine gerek duyulmayan çöp kutular</w:t>
      </w:r>
      <w:r w:rsidR="00355106">
        <w:rPr>
          <w:rFonts w:ascii="Times New Roman" w:eastAsia="Times New Roman" w:hAnsi="Times New Roman" w:cs="Times New Roman"/>
          <w:position w:val="-1"/>
          <w:sz w:val="24"/>
          <w:szCs w:val="24"/>
          <w:lang w:eastAsia="en-US"/>
        </w:rPr>
        <w:t>ının bulundurulması sağlanmalıdır.</w:t>
      </w:r>
    </w:p>
    <w:p w:rsidR="00AB6EC4" w:rsidRPr="00D94F22" w:rsidRDefault="00AB6EC4" w:rsidP="00355849">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D94F22">
        <w:rPr>
          <w:rFonts w:ascii="Times New Roman" w:eastAsia="Times New Roman" w:hAnsi="Times New Roman" w:cs="Times New Roman"/>
          <w:position w:val="-1"/>
          <w:sz w:val="24"/>
          <w:szCs w:val="24"/>
          <w:lang w:eastAsia="en-US"/>
        </w:rPr>
        <w:t xml:space="preserve">Temizlik ve atıkların boşaltılmasından sorumlu personelin kişisel hijyenlerine ve uygun kişisel koruyucu </w:t>
      </w:r>
      <w:proofErr w:type="gramStart"/>
      <w:r w:rsidRPr="00D94F22">
        <w:rPr>
          <w:rFonts w:ascii="Times New Roman" w:eastAsia="Times New Roman" w:hAnsi="Times New Roman" w:cs="Times New Roman"/>
          <w:position w:val="-1"/>
          <w:sz w:val="24"/>
          <w:szCs w:val="24"/>
          <w:lang w:eastAsia="en-US"/>
        </w:rPr>
        <w:t>ekipman</w:t>
      </w:r>
      <w:proofErr w:type="gramEnd"/>
      <w:r w:rsidRPr="00D94F22">
        <w:rPr>
          <w:rFonts w:ascii="Times New Roman" w:eastAsia="Times New Roman" w:hAnsi="Times New Roman" w:cs="Times New Roman"/>
          <w:position w:val="-1"/>
          <w:sz w:val="24"/>
          <w:szCs w:val="24"/>
          <w:lang w:eastAsia="en-US"/>
        </w:rPr>
        <w:t xml:space="preserve"> k</w:t>
      </w:r>
      <w:r>
        <w:rPr>
          <w:rFonts w:ascii="Times New Roman" w:eastAsia="Times New Roman" w:hAnsi="Times New Roman" w:cs="Times New Roman"/>
          <w:position w:val="-1"/>
          <w:sz w:val="24"/>
          <w:szCs w:val="24"/>
          <w:lang w:eastAsia="en-US"/>
        </w:rPr>
        <w:t>ullanımlarına özen gösterilmesi sağlanmalıdır.</w:t>
      </w:r>
    </w:p>
    <w:p w:rsidR="00AB6EC4" w:rsidRPr="003E193C" w:rsidRDefault="00697E4E" w:rsidP="00355849">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Çay ocağına</w:t>
      </w:r>
      <w:r w:rsidR="00AB6EC4" w:rsidRPr="003E193C">
        <w:rPr>
          <w:rFonts w:ascii="Times New Roman" w:eastAsia="Times New Roman" w:hAnsi="Times New Roman" w:cs="Times New Roman"/>
          <w:position w:val="-1"/>
          <w:sz w:val="24"/>
          <w:szCs w:val="24"/>
          <w:lang w:eastAsia="en-US"/>
        </w:rPr>
        <w:t xml:space="preserve"> ait perde, havlu, bulaşık yıkama ve kurulama bezlerinin daima temiz olması sağlanmalıdır.</w:t>
      </w:r>
    </w:p>
    <w:sectPr w:rsidR="00AB6EC4" w:rsidRPr="003E193C" w:rsidSect="00001214">
      <w:headerReference w:type="default" r:id="rId7"/>
      <w:pgSz w:w="11906" w:h="16838"/>
      <w:pgMar w:top="1417" w:right="1417" w:bottom="1135"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FE" w:rsidRDefault="002546FE" w:rsidP="00320F46">
      <w:pPr>
        <w:spacing w:after="0" w:line="240" w:lineRule="auto"/>
      </w:pPr>
      <w:r>
        <w:separator/>
      </w:r>
    </w:p>
  </w:endnote>
  <w:endnote w:type="continuationSeparator" w:id="0">
    <w:p w:rsidR="002546FE" w:rsidRDefault="002546FE" w:rsidP="003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FE" w:rsidRDefault="002546FE" w:rsidP="00320F46">
      <w:pPr>
        <w:spacing w:after="0" w:line="240" w:lineRule="auto"/>
      </w:pPr>
      <w:r>
        <w:separator/>
      </w:r>
    </w:p>
  </w:footnote>
  <w:footnote w:type="continuationSeparator" w:id="0">
    <w:p w:rsidR="002546FE" w:rsidRDefault="002546FE" w:rsidP="0032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6"/>
      <w:gridCol w:w="4748"/>
      <w:gridCol w:w="2658"/>
    </w:tblGrid>
    <w:tr w:rsidR="00D94F22" w:rsidTr="00001214">
      <w:trPr>
        <w:trHeight w:val="828"/>
      </w:trPr>
      <w:tc>
        <w:tcPr>
          <w:tcW w:w="1656" w:type="dxa"/>
          <w:vMerge w:val="restart"/>
          <w:tcBorders>
            <w:bottom w:val="dotted" w:sz="4" w:space="0" w:color="auto"/>
          </w:tcBorders>
          <w:vAlign w:val="center"/>
        </w:tcPr>
        <w:p w:rsidR="00D94F22" w:rsidRDefault="00D94F22" w:rsidP="00D94F22">
          <w:pPr>
            <w:jc w:val="center"/>
            <w:rPr>
              <w:rFonts w:eastAsia="Times New Roman"/>
              <w:color w:val="000000"/>
              <w:sz w:val="22"/>
              <w:szCs w:val="22"/>
              <w:lang w:eastAsia="tr-TR"/>
            </w:rPr>
          </w:pPr>
          <w:r>
            <w:rPr>
              <w:noProof/>
            </w:rPr>
            <w:drawing>
              <wp:inline distT="0" distB="0" distL="0" distR="0" wp14:anchorId="6A989E1F" wp14:editId="7BF6FBF4">
                <wp:extent cx="905457" cy="914400"/>
                <wp:effectExtent l="0" t="0" r="9525" b="0"/>
                <wp:docPr id="22" name="Resim 22" descr="\\LENOVO-PC\Users\Public\altieyl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PC\Users\Public\altieylul-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58" cy="938235"/>
                        </a:xfrm>
                        <a:prstGeom prst="rect">
                          <a:avLst/>
                        </a:prstGeom>
                        <a:noFill/>
                        <a:ln>
                          <a:noFill/>
                        </a:ln>
                      </pic:spPr>
                    </pic:pic>
                  </a:graphicData>
                </a:graphic>
              </wp:inline>
            </w:drawing>
          </w:r>
        </w:p>
      </w:tc>
      <w:tc>
        <w:tcPr>
          <w:tcW w:w="4897" w:type="dxa"/>
          <w:tcBorders>
            <w:bottom w:val="dotted" w:sz="4" w:space="0" w:color="auto"/>
          </w:tcBorders>
          <w:vAlign w:val="center"/>
        </w:tcPr>
        <w:p w:rsidR="00D94F22" w:rsidRPr="000A4371" w:rsidRDefault="00D94F22" w:rsidP="00001214">
          <w:pPr>
            <w:jc w:val="center"/>
            <w:rPr>
              <w:b/>
            </w:rPr>
          </w:pPr>
          <w:r w:rsidRPr="000A4371">
            <w:rPr>
              <w:b/>
            </w:rPr>
            <w:t>TC.</w:t>
          </w:r>
        </w:p>
        <w:p w:rsidR="00D94F22" w:rsidRPr="000A4371" w:rsidRDefault="00D94F22" w:rsidP="00001214">
          <w:pPr>
            <w:jc w:val="center"/>
            <w:rPr>
              <w:b/>
            </w:rPr>
          </w:pPr>
          <w:r w:rsidRPr="000A4371">
            <w:rPr>
              <w:b/>
            </w:rPr>
            <w:t>MİLLÎ EĞİTİM BAKANLIĞI</w:t>
          </w:r>
        </w:p>
        <w:p w:rsidR="00D94F22" w:rsidRPr="007661DF" w:rsidRDefault="00D94F22" w:rsidP="00001214">
          <w:pPr>
            <w:jc w:val="center"/>
            <w:rPr>
              <w:rFonts w:eastAsia="Times New Roman"/>
              <w:color w:val="000000"/>
              <w:sz w:val="22"/>
              <w:szCs w:val="22"/>
              <w:lang w:eastAsia="tr-TR"/>
            </w:rPr>
          </w:pPr>
          <w:r w:rsidRPr="000A4371">
            <w:rPr>
              <w:b/>
            </w:rPr>
            <w:t>İşyeri Sağlık ve Güvenlik Birimi</w:t>
          </w:r>
        </w:p>
      </w:tc>
      <w:tc>
        <w:tcPr>
          <w:tcW w:w="2735" w:type="dxa"/>
          <w:vMerge w:val="restart"/>
          <w:tcBorders>
            <w:bottom w:val="dotted" w:sz="4" w:space="0" w:color="auto"/>
          </w:tcBorders>
          <w:vAlign w:val="center"/>
        </w:tcPr>
        <w:p w:rsidR="00D94F22" w:rsidRPr="00964C3A" w:rsidRDefault="00D94F22" w:rsidP="00001214">
          <w:pPr>
            <w:tabs>
              <w:tab w:val="left" w:pos="1243"/>
              <w:tab w:val="left" w:pos="1384"/>
              <w:tab w:val="left" w:pos="2329"/>
            </w:tabs>
            <w:rPr>
              <w:noProof/>
              <w:sz w:val="18"/>
            </w:rPr>
          </w:pPr>
          <w:r w:rsidRPr="00964C3A">
            <w:rPr>
              <w:noProof/>
              <w:sz w:val="18"/>
            </w:rPr>
            <w:t xml:space="preserve">Döküman No     </w:t>
          </w:r>
          <w:r>
            <w:rPr>
              <w:noProof/>
              <w:sz w:val="18"/>
            </w:rPr>
            <w:t xml:space="preserve">  </w:t>
          </w:r>
          <w:r w:rsidRPr="00964C3A">
            <w:rPr>
              <w:noProof/>
              <w:sz w:val="18"/>
            </w:rPr>
            <w:t xml:space="preserve">: </w:t>
          </w:r>
        </w:p>
        <w:p w:rsidR="00D94F22" w:rsidRPr="00964C3A" w:rsidRDefault="00D94F22" w:rsidP="00001214">
          <w:pPr>
            <w:tabs>
              <w:tab w:val="left" w:pos="1243"/>
              <w:tab w:val="left" w:pos="1384"/>
              <w:tab w:val="left" w:pos="2329"/>
            </w:tabs>
            <w:rPr>
              <w:noProof/>
              <w:sz w:val="18"/>
            </w:rPr>
          </w:pPr>
          <w:r w:rsidRPr="00964C3A">
            <w:rPr>
              <w:noProof/>
              <w:sz w:val="18"/>
            </w:rPr>
            <w:t xml:space="preserve">Yayın No           </w:t>
          </w:r>
          <w:r>
            <w:rPr>
              <w:noProof/>
              <w:sz w:val="18"/>
            </w:rPr>
            <w:t xml:space="preserve">  </w:t>
          </w:r>
          <w:r w:rsidRPr="00964C3A">
            <w:rPr>
              <w:noProof/>
              <w:sz w:val="18"/>
            </w:rPr>
            <w:t>: 01</w:t>
          </w:r>
        </w:p>
        <w:p w:rsidR="00D94F22" w:rsidRPr="00964C3A" w:rsidRDefault="00D94F22" w:rsidP="00001214">
          <w:pPr>
            <w:tabs>
              <w:tab w:val="left" w:pos="1243"/>
              <w:tab w:val="left" w:pos="1384"/>
              <w:tab w:val="left" w:pos="2329"/>
            </w:tabs>
            <w:rPr>
              <w:noProof/>
              <w:sz w:val="18"/>
            </w:rPr>
          </w:pPr>
          <w:r w:rsidRPr="00964C3A">
            <w:rPr>
              <w:noProof/>
              <w:sz w:val="18"/>
            </w:rPr>
            <w:t xml:space="preserve">Yayın Tarihi       </w:t>
          </w:r>
          <w:r>
            <w:rPr>
              <w:noProof/>
              <w:sz w:val="18"/>
            </w:rPr>
            <w:t xml:space="preserve"> </w:t>
          </w:r>
          <w:r w:rsidRPr="00964C3A">
            <w:rPr>
              <w:noProof/>
              <w:sz w:val="18"/>
            </w:rPr>
            <w:t xml:space="preserve">: </w:t>
          </w:r>
          <w:r>
            <w:rPr>
              <w:noProof/>
              <w:sz w:val="18"/>
            </w:rPr>
            <w:t>…./…./2020</w:t>
          </w:r>
        </w:p>
        <w:p w:rsidR="00D94F22" w:rsidRPr="00964C3A" w:rsidRDefault="00D94F22" w:rsidP="00001214">
          <w:pPr>
            <w:tabs>
              <w:tab w:val="left" w:pos="1243"/>
              <w:tab w:val="left" w:pos="1384"/>
              <w:tab w:val="left" w:pos="2329"/>
            </w:tabs>
            <w:rPr>
              <w:noProof/>
              <w:sz w:val="18"/>
            </w:rPr>
          </w:pPr>
          <w:r>
            <w:rPr>
              <w:noProof/>
              <w:sz w:val="18"/>
            </w:rPr>
            <w:t>Revizyon Tarihi  : …./…./2020</w:t>
          </w:r>
        </w:p>
        <w:p w:rsidR="00D94F22" w:rsidRPr="00964C3A" w:rsidRDefault="00D94F22" w:rsidP="00001214">
          <w:pPr>
            <w:tabs>
              <w:tab w:val="left" w:pos="1243"/>
              <w:tab w:val="left" w:pos="1384"/>
              <w:tab w:val="left" w:pos="2329"/>
            </w:tabs>
            <w:rPr>
              <w:noProof/>
              <w:sz w:val="18"/>
            </w:rPr>
          </w:pPr>
          <w:r w:rsidRPr="00964C3A">
            <w:rPr>
              <w:noProof/>
              <w:sz w:val="18"/>
            </w:rPr>
            <w:t xml:space="preserve">Revizyon Sayısı </w:t>
          </w:r>
          <w:r>
            <w:rPr>
              <w:noProof/>
              <w:sz w:val="18"/>
            </w:rPr>
            <w:t xml:space="preserve"> </w:t>
          </w:r>
          <w:r w:rsidRPr="00964C3A">
            <w:rPr>
              <w:noProof/>
              <w:sz w:val="18"/>
            </w:rPr>
            <w:t>: 00</w:t>
          </w:r>
        </w:p>
        <w:p w:rsidR="00D94F22" w:rsidRPr="00066AFE" w:rsidRDefault="00D94F22" w:rsidP="00DE6DA5">
          <w:pPr>
            <w:tabs>
              <w:tab w:val="left" w:pos="1243"/>
              <w:tab w:val="left" w:pos="1384"/>
              <w:tab w:val="left" w:pos="2329"/>
            </w:tabs>
            <w:rPr>
              <w:rFonts w:eastAsia="Times New Roman"/>
              <w:color w:val="000000"/>
              <w:sz w:val="16"/>
              <w:szCs w:val="22"/>
              <w:lang w:eastAsia="tr-TR"/>
            </w:rPr>
          </w:pPr>
          <w:r w:rsidRPr="00964C3A">
            <w:rPr>
              <w:noProof/>
              <w:sz w:val="18"/>
            </w:rPr>
            <w:t xml:space="preserve">Sayfa No             : </w:t>
          </w:r>
          <w:r w:rsidRPr="00964C3A">
            <w:rPr>
              <w:noProof/>
              <w:sz w:val="18"/>
            </w:rPr>
            <w:fldChar w:fldCharType="begin"/>
          </w:r>
          <w:r w:rsidRPr="00964C3A">
            <w:rPr>
              <w:noProof/>
              <w:sz w:val="18"/>
            </w:rPr>
            <w:instrText xml:space="preserve"> PAGE </w:instrText>
          </w:r>
          <w:r w:rsidRPr="00964C3A">
            <w:rPr>
              <w:noProof/>
              <w:sz w:val="18"/>
            </w:rPr>
            <w:fldChar w:fldCharType="separate"/>
          </w:r>
          <w:r w:rsidR="00A24D70">
            <w:rPr>
              <w:noProof/>
              <w:sz w:val="18"/>
            </w:rPr>
            <w:t>1</w:t>
          </w:r>
          <w:r w:rsidRPr="00964C3A">
            <w:rPr>
              <w:noProof/>
              <w:sz w:val="18"/>
            </w:rPr>
            <w:fldChar w:fldCharType="end"/>
          </w:r>
          <w:r w:rsidRPr="00964C3A">
            <w:rPr>
              <w:noProof/>
              <w:sz w:val="18"/>
            </w:rPr>
            <w:t xml:space="preserve"> /</w:t>
          </w:r>
          <w:r w:rsidRPr="00964C3A">
            <w:rPr>
              <w:noProof/>
              <w:sz w:val="18"/>
            </w:rPr>
            <w:fldChar w:fldCharType="begin"/>
          </w:r>
          <w:r w:rsidRPr="00964C3A">
            <w:rPr>
              <w:noProof/>
              <w:sz w:val="18"/>
            </w:rPr>
            <w:instrText xml:space="preserve"> NUMPAGES </w:instrText>
          </w:r>
          <w:r w:rsidRPr="00964C3A">
            <w:rPr>
              <w:noProof/>
              <w:sz w:val="18"/>
            </w:rPr>
            <w:fldChar w:fldCharType="separate"/>
          </w:r>
          <w:r w:rsidR="00A24D70">
            <w:rPr>
              <w:noProof/>
              <w:sz w:val="18"/>
            </w:rPr>
            <w:t>3</w:t>
          </w:r>
          <w:r w:rsidRPr="00964C3A">
            <w:rPr>
              <w:noProof/>
              <w:sz w:val="18"/>
            </w:rPr>
            <w:fldChar w:fldCharType="end"/>
          </w:r>
        </w:p>
      </w:tc>
    </w:tr>
    <w:tr w:rsidR="00D94F22" w:rsidTr="00001214">
      <w:trPr>
        <w:trHeight w:val="761"/>
      </w:trPr>
      <w:tc>
        <w:tcPr>
          <w:tcW w:w="1656" w:type="dxa"/>
          <w:vMerge/>
          <w:tcBorders>
            <w:bottom w:val="dotted" w:sz="4" w:space="0" w:color="auto"/>
          </w:tcBorders>
        </w:tcPr>
        <w:p w:rsidR="00D94F22" w:rsidRDefault="00D94F22" w:rsidP="00D94F22">
          <w:pPr>
            <w:rPr>
              <w:rFonts w:eastAsia="Times New Roman"/>
              <w:color w:val="000000"/>
              <w:sz w:val="22"/>
              <w:szCs w:val="22"/>
              <w:lang w:eastAsia="tr-TR"/>
            </w:rPr>
          </w:pPr>
        </w:p>
      </w:tc>
      <w:tc>
        <w:tcPr>
          <w:tcW w:w="4897" w:type="dxa"/>
          <w:tcBorders>
            <w:bottom w:val="dotted" w:sz="4" w:space="0" w:color="auto"/>
          </w:tcBorders>
          <w:vAlign w:val="center"/>
        </w:tcPr>
        <w:p w:rsidR="00D94F22" w:rsidRPr="007661DF" w:rsidRDefault="00355849" w:rsidP="00BB598F">
          <w:pPr>
            <w:jc w:val="center"/>
            <w:rPr>
              <w:rFonts w:eastAsia="Times New Roman"/>
              <w:b/>
              <w:color w:val="000000"/>
              <w:sz w:val="22"/>
              <w:szCs w:val="22"/>
              <w:lang w:eastAsia="tr-TR"/>
            </w:rPr>
          </w:pPr>
          <w:r>
            <w:rPr>
              <w:b/>
              <w:bCs/>
              <w:color w:val="000000"/>
              <w:sz w:val="28"/>
              <w:szCs w:val="28"/>
              <w:lang w:eastAsia="tr-TR"/>
            </w:rPr>
            <w:t>Çay Ocaklarında</w:t>
          </w:r>
          <w:r w:rsidR="00A605AD" w:rsidRPr="00A605AD">
            <w:rPr>
              <w:b/>
              <w:bCs/>
              <w:color w:val="000000"/>
              <w:sz w:val="28"/>
              <w:szCs w:val="28"/>
              <w:lang w:eastAsia="tr-TR"/>
            </w:rPr>
            <w:t xml:space="preserve"> Normalleşme Süreci Çalışma Talimatı</w:t>
          </w:r>
        </w:p>
      </w:tc>
      <w:tc>
        <w:tcPr>
          <w:tcW w:w="2735" w:type="dxa"/>
          <w:vMerge/>
          <w:tcBorders>
            <w:bottom w:val="dotted" w:sz="4" w:space="0" w:color="auto"/>
          </w:tcBorders>
          <w:vAlign w:val="center"/>
        </w:tcPr>
        <w:p w:rsidR="00D94F22" w:rsidRPr="00066AFE" w:rsidRDefault="00D94F22" w:rsidP="00066AFE">
          <w:pPr>
            <w:rPr>
              <w:rFonts w:eastAsia="Times New Roman"/>
              <w:color w:val="000000"/>
              <w:sz w:val="16"/>
              <w:szCs w:val="22"/>
              <w:lang w:eastAsia="tr-TR"/>
            </w:rPr>
          </w:pPr>
        </w:p>
      </w:tc>
    </w:tr>
  </w:tbl>
  <w:p w:rsidR="00D94F22" w:rsidRDefault="00D94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57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F3B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A64849"/>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7B6674"/>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527FA3"/>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5824C0"/>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695EC9"/>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8"/>
  </w:num>
  <w:num w:numId="5">
    <w:abstractNumId w:val="4"/>
  </w:num>
  <w:num w:numId="6">
    <w:abstractNumId w:val="6"/>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46"/>
    <w:rsid w:val="00001214"/>
    <w:rsid w:val="00022563"/>
    <w:rsid w:val="00066AFE"/>
    <w:rsid w:val="00081861"/>
    <w:rsid w:val="000B6DF8"/>
    <w:rsid w:val="000F5860"/>
    <w:rsid w:val="000F7524"/>
    <w:rsid w:val="00110351"/>
    <w:rsid w:val="001328E7"/>
    <w:rsid w:val="001906E0"/>
    <w:rsid w:val="001D5E1B"/>
    <w:rsid w:val="001F78FE"/>
    <w:rsid w:val="00246B5B"/>
    <w:rsid w:val="002546FE"/>
    <w:rsid w:val="00292E4F"/>
    <w:rsid w:val="002A60DB"/>
    <w:rsid w:val="002E513C"/>
    <w:rsid w:val="002F5810"/>
    <w:rsid w:val="00320F46"/>
    <w:rsid w:val="00333791"/>
    <w:rsid w:val="00350D90"/>
    <w:rsid w:val="00352768"/>
    <w:rsid w:val="0035476B"/>
    <w:rsid w:val="00355106"/>
    <w:rsid w:val="00355849"/>
    <w:rsid w:val="003E193C"/>
    <w:rsid w:val="00451759"/>
    <w:rsid w:val="00463093"/>
    <w:rsid w:val="004B363F"/>
    <w:rsid w:val="00512E6B"/>
    <w:rsid w:val="00573DB2"/>
    <w:rsid w:val="00586B00"/>
    <w:rsid w:val="005B2D55"/>
    <w:rsid w:val="005C03F0"/>
    <w:rsid w:val="0061118D"/>
    <w:rsid w:val="00630F80"/>
    <w:rsid w:val="006561EE"/>
    <w:rsid w:val="00663D31"/>
    <w:rsid w:val="006733D4"/>
    <w:rsid w:val="006779C3"/>
    <w:rsid w:val="00697E4E"/>
    <w:rsid w:val="006B74D8"/>
    <w:rsid w:val="00703253"/>
    <w:rsid w:val="00716EEB"/>
    <w:rsid w:val="007B017E"/>
    <w:rsid w:val="007B057D"/>
    <w:rsid w:val="007E30AE"/>
    <w:rsid w:val="007F4955"/>
    <w:rsid w:val="007F641E"/>
    <w:rsid w:val="00855555"/>
    <w:rsid w:val="008615C8"/>
    <w:rsid w:val="008920B7"/>
    <w:rsid w:val="00893EFC"/>
    <w:rsid w:val="008A7B24"/>
    <w:rsid w:val="008B7A0D"/>
    <w:rsid w:val="008D7C1B"/>
    <w:rsid w:val="00917B0A"/>
    <w:rsid w:val="00960A1E"/>
    <w:rsid w:val="009653CD"/>
    <w:rsid w:val="009836FC"/>
    <w:rsid w:val="00984EF9"/>
    <w:rsid w:val="009B5F20"/>
    <w:rsid w:val="009C20D2"/>
    <w:rsid w:val="00A24D70"/>
    <w:rsid w:val="00A3734F"/>
    <w:rsid w:val="00A55262"/>
    <w:rsid w:val="00A605AD"/>
    <w:rsid w:val="00AA25E9"/>
    <w:rsid w:val="00AB383A"/>
    <w:rsid w:val="00AB6EC4"/>
    <w:rsid w:val="00AE6C34"/>
    <w:rsid w:val="00B15D1C"/>
    <w:rsid w:val="00B229C7"/>
    <w:rsid w:val="00B60842"/>
    <w:rsid w:val="00B653C6"/>
    <w:rsid w:val="00B856FC"/>
    <w:rsid w:val="00B9105C"/>
    <w:rsid w:val="00BB598F"/>
    <w:rsid w:val="00BB7708"/>
    <w:rsid w:val="00BC5CC5"/>
    <w:rsid w:val="00BE0BA3"/>
    <w:rsid w:val="00BE6DC9"/>
    <w:rsid w:val="00C01229"/>
    <w:rsid w:val="00C0486B"/>
    <w:rsid w:val="00C1415B"/>
    <w:rsid w:val="00C63AF5"/>
    <w:rsid w:val="00CA4470"/>
    <w:rsid w:val="00D22087"/>
    <w:rsid w:val="00D2485A"/>
    <w:rsid w:val="00D458A7"/>
    <w:rsid w:val="00D51EB6"/>
    <w:rsid w:val="00D61375"/>
    <w:rsid w:val="00D816C5"/>
    <w:rsid w:val="00D93BD6"/>
    <w:rsid w:val="00D94F22"/>
    <w:rsid w:val="00DA2F5B"/>
    <w:rsid w:val="00DD5B36"/>
    <w:rsid w:val="00DE6DA5"/>
    <w:rsid w:val="00E002CE"/>
    <w:rsid w:val="00E61DDD"/>
    <w:rsid w:val="00E90DC8"/>
    <w:rsid w:val="00EE4298"/>
    <w:rsid w:val="00EF5358"/>
    <w:rsid w:val="00F435F3"/>
    <w:rsid w:val="00F86222"/>
    <w:rsid w:val="00FB343A"/>
    <w:rsid w:val="00FE50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DD5311-BEF0-4857-8FEA-D521D34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F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0F46"/>
  </w:style>
  <w:style w:type="paragraph" w:styleId="AltBilgi">
    <w:name w:val="footer"/>
    <w:basedOn w:val="Normal"/>
    <w:link w:val="AltBilgiChar"/>
    <w:uiPriority w:val="99"/>
    <w:unhideWhenUsed/>
    <w:rsid w:val="00320F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F46"/>
  </w:style>
  <w:style w:type="table" w:styleId="TabloKlavuzu">
    <w:name w:val="Table Grid"/>
    <w:basedOn w:val="NormalTablo"/>
    <w:uiPriority w:val="59"/>
    <w:rsid w:val="00320F46"/>
    <w:pPr>
      <w:spacing w:after="0" w:line="240" w:lineRule="auto"/>
    </w:pPr>
    <w:rPr>
      <w:rFonts w:ascii="Times New Roman" w:eastAsiaTheme="minorHAnsi" w:hAnsi="Times New Roman" w:cs="Times New Roman"/>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320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F46"/>
    <w:rPr>
      <w:rFonts w:ascii="Tahoma" w:hAnsi="Tahoma" w:cs="Tahoma"/>
      <w:sz w:val="16"/>
      <w:szCs w:val="16"/>
    </w:rPr>
  </w:style>
  <w:style w:type="paragraph" w:styleId="ListeParagraf">
    <w:name w:val="List Paragraph"/>
    <w:basedOn w:val="Normal"/>
    <w:uiPriority w:val="34"/>
    <w:qFormat/>
    <w:rsid w:val="008A7B24"/>
    <w:pPr>
      <w:ind w:left="720"/>
      <w:contextualSpacing/>
    </w:pPr>
  </w:style>
  <w:style w:type="character" w:styleId="Kpr">
    <w:name w:val="Hyperlink"/>
    <w:basedOn w:val="VarsaylanParagrafYazTipi"/>
    <w:uiPriority w:val="99"/>
    <w:unhideWhenUsed/>
    <w:rsid w:val="00D94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BahriyeC.ERBACAK</cp:lastModifiedBy>
  <cp:revision>2</cp:revision>
  <cp:lastPrinted>2011-04-27T09:24:00Z</cp:lastPrinted>
  <dcterms:created xsi:type="dcterms:W3CDTF">2020-06-03T12:40:00Z</dcterms:created>
  <dcterms:modified xsi:type="dcterms:W3CDTF">2020-06-03T12:40:00Z</dcterms:modified>
</cp:coreProperties>
</file>